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FC0369" w:rsidRDefault="00FC0369" w14:paraId="67B0B22A" w14:textId="77777777"/>
    <w:tbl>
      <w:tblPr>
        <w:tblW w:w="9047" w:type="dxa"/>
        <w:jc w:val="center"/>
        <w:tblLayout w:type="fixed"/>
        <w:tblLook w:val="0400" w:firstRow="0" w:lastRow="0" w:firstColumn="0" w:lastColumn="0" w:noHBand="0" w:noVBand="1"/>
      </w:tblPr>
      <w:tblGrid>
        <w:gridCol w:w="3261"/>
        <w:gridCol w:w="1855"/>
        <w:gridCol w:w="814"/>
        <w:gridCol w:w="1112"/>
        <w:gridCol w:w="352"/>
        <w:gridCol w:w="873"/>
        <w:gridCol w:w="780"/>
      </w:tblGrid>
      <w:tr w:rsidRPr="00957E8B" w:rsidR="00FC0369" w:rsidTr="00954FD4" w14:paraId="3F314AEE" w14:textId="77777777">
        <w:trPr>
          <w:trHeight w:val="425"/>
          <w:jc w:val="center"/>
        </w:trPr>
        <w:tc>
          <w:tcPr>
            <w:tcW w:w="9047" w:type="dxa"/>
            <w:gridSpan w:val="7"/>
            <w:vMerge w:val="restart"/>
            <w:shd w:val="clear" w:color="auto" w:fill="1F497D"/>
            <w:vAlign w:val="center"/>
          </w:tcPr>
          <w:p w:rsidRPr="00957E8B" w:rsidR="00FC0369" w:rsidP="00954FD4" w:rsidRDefault="00FC0369" w14:paraId="00AFF3D1" w14:textId="476E6792">
            <w:pPr>
              <w:jc w:val="center"/>
              <w:rPr>
                <w:rFonts w:eastAsia="Titillium Web" w:cs="Titillium Web"/>
                <w:b/>
                <w:color w:val="FFFFFF"/>
                <w:sz w:val="28"/>
                <w:szCs w:val="28"/>
              </w:rPr>
            </w:pPr>
            <w:r w:rsidRPr="00957E8B">
              <w:rPr>
                <w:rFonts w:eastAsia="Titillium Web" w:cs="Titillium Web"/>
                <w:b/>
                <w:color w:val="FFFFFF" w:themeColor="background1"/>
                <w:sz w:val="28"/>
                <w:szCs w:val="28"/>
              </w:rPr>
              <w:t>CHECK</w:t>
            </w:r>
            <w:r w:rsidRPr="00957E8B" w:rsidR="00847D81">
              <w:rPr>
                <w:rFonts w:eastAsia="Titillium Web" w:cs="Titillium Web"/>
                <w:b/>
                <w:color w:val="FFFFFF" w:themeColor="background1"/>
                <w:sz w:val="28"/>
                <w:szCs w:val="28"/>
              </w:rPr>
              <w:t xml:space="preserve"> </w:t>
            </w:r>
            <w:r w:rsidRPr="00957E8B">
              <w:rPr>
                <w:rFonts w:eastAsia="Titillium Web" w:cs="Titillium Web"/>
                <w:b/>
                <w:color w:val="FFFFFF" w:themeColor="background1"/>
                <w:sz w:val="28"/>
                <w:szCs w:val="28"/>
              </w:rPr>
              <w:t>LIST VERIFICA SOSTANZIALE</w:t>
            </w:r>
          </w:p>
          <w:p w:rsidRPr="00957E8B" w:rsidR="00FC0369" w:rsidP="00954FD4" w:rsidRDefault="00FC0369" w14:paraId="79294462" w14:textId="6FE77844">
            <w:pPr>
              <w:jc w:val="center"/>
              <w:rPr>
                <w:rFonts w:eastAsia="Titillium Web" w:cs="Titillium Web"/>
                <w:b/>
                <w:color w:val="FFFFFF"/>
              </w:rPr>
            </w:pPr>
            <w:r w:rsidRPr="00957E8B">
              <w:rPr>
                <w:rFonts w:eastAsia="Titillium Web" w:cs="Titillium Web"/>
                <w:b/>
                <w:color w:val="FFFFFF"/>
                <w:sz w:val="28"/>
                <w:szCs w:val="28"/>
              </w:rPr>
              <w:t>Controllo procedur</w:t>
            </w:r>
            <w:r w:rsidRPr="00957E8B" w:rsidR="00847D81">
              <w:rPr>
                <w:rFonts w:eastAsia="Titillium Web" w:cs="Titillium Web"/>
                <w:b/>
                <w:color w:val="FFFFFF"/>
                <w:sz w:val="28"/>
                <w:szCs w:val="28"/>
              </w:rPr>
              <w:t>a</w:t>
            </w:r>
            <w:r w:rsidRPr="00957E8B">
              <w:rPr>
                <w:rFonts w:eastAsia="Titillium Web" w:cs="Titillium Web"/>
                <w:b/>
                <w:color w:val="FFFFFF"/>
                <w:sz w:val="28"/>
                <w:szCs w:val="28"/>
              </w:rPr>
              <w:t xml:space="preserve"> </w:t>
            </w:r>
            <w:r w:rsidRPr="00957E8B" w:rsidR="00847D81">
              <w:rPr>
                <w:rFonts w:eastAsia="Titillium Web" w:cs="Titillium Web"/>
                <w:b/>
                <w:color w:val="FFFFFF"/>
                <w:sz w:val="28"/>
                <w:szCs w:val="28"/>
              </w:rPr>
              <w:t xml:space="preserve">- </w:t>
            </w:r>
            <w:r w:rsidRPr="00957E8B">
              <w:rPr>
                <w:rFonts w:eastAsia="Titillium Web" w:cs="Titillium Web"/>
                <w:b/>
                <w:color w:val="FFFFFF"/>
                <w:sz w:val="28"/>
                <w:szCs w:val="28"/>
              </w:rPr>
              <w:t>Accord</w:t>
            </w:r>
            <w:r w:rsidRPr="00957E8B" w:rsidR="0008269C">
              <w:rPr>
                <w:rFonts w:eastAsia="Titillium Web" w:cs="Titillium Web"/>
                <w:b/>
                <w:color w:val="FFFFFF"/>
                <w:sz w:val="28"/>
                <w:szCs w:val="28"/>
              </w:rPr>
              <w:t>o</w:t>
            </w:r>
            <w:r w:rsidRPr="00957E8B">
              <w:rPr>
                <w:rFonts w:eastAsia="Titillium Web" w:cs="Titillium Web"/>
                <w:b/>
                <w:color w:val="FFFFFF"/>
                <w:sz w:val="28"/>
                <w:szCs w:val="28"/>
              </w:rPr>
              <w:t xml:space="preserve"> tra PA</w:t>
            </w:r>
          </w:p>
        </w:tc>
      </w:tr>
      <w:tr w:rsidRPr="00957E8B" w:rsidR="00FC0369" w:rsidTr="00954FD4" w14:paraId="65637821" w14:textId="77777777">
        <w:trPr>
          <w:trHeight w:val="540"/>
          <w:jc w:val="center"/>
        </w:trPr>
        <w:tc>
          <w:tcPr>
            <w:tcW w:w="9047" w:type="dxa"/>
            <w:gridSpan w:val="7"/>
            <w:vMerge/>
            <w:vAlign w:val="center"/>
          </w:tcPr>
          <w:p w:rsidRPr="00957E8B" w:rsidR="00FC0369" w:rsidP="00954FD4" w:rsidRDefault="00FC0369" w14:paraId="61145DE8" w14:textId="77777777">
            <w:pPr>
              <w:widowControl w:val="0"/>
              <w:pBdr>
                <w:top w:val="nil"/>
                <w:left w:val="nil"/>
                <w:bottom w:val="nil"/>
                <w:right w:val="nil"/>
                <w:between w:val="nil"/>
              </w:pBdr>
              <w:rPr>
                <w:rFonts w:eastAsia="Titillium Web" w:cs="Titillium Web"/>
                <w:color w:val="000000"/>
              </w:rPr>
            </w:pPr>
          </w:p>
        </w:tc>
      </w:tr>
      <w:tr w:rsidRPr="00957E8B" w:rsidR="00FC0369" w:rsidTr="00954FD4" w14:paraId="27934C65" w14:textId="77777777">
        <w:trPr>
          <w:trHeight w:val="540"/>
          <w:jc w:val="center"/>
        </w:trPr>
        <w:tc>
          <w:tcPr>
            <w:tcW w:w="9047" w:type="dxa"/>
            <w:gridSpan w:val="7"/>
            <w:vMerge/>
            <w:vAlign w:val="center"/>
          </w:tcPr>
          <w:p w:rsidRPr="00957E8B" w:rsidR="00FC0369" w:rsidP="00954FD4" w:rsidRDefault="00FC0369" w14:paraId="34046494" w14:textId="77777777">
            <w:pPr>
              <w:widowControl w:val="0"/>
              <w:pBdr>
                <w:top w:val="nil"/>
                <w:left w:val="nil"/>
                <w:bottom w:val="nil"/>
                <w:right w:val="nil"/>
                <w:between w:val="nil"/>
              </w:pBdr>
              <w:rPr>
                <w:rFonts w:eastAsia="Titillium Web" w:cs="Titillium Web"/>
                <w:b/>
                <w:color w:val="000000"/>
              </w:rPr>
            </w:pPr>
          </w:p>
        </w:tc>
      </w:tr>
      <w:tr w:rsidRPr="00957E8B" w:rsidR="00FC0369" w:rsidTr="00954FD4" w14:paraId="20F7F0C5" w14:textId="77777777">
        <w:trPr>
          <w:trHeight w:val="540"/>
          <w:jc w:val="center"/>
        </w:trPr>
        <w:tc>
          <w:tcPr>
            <w:tcW w:w="9047" w:type="dxa"/>
            <w:gridSpan w:val="7"/>
            <w:vMerge/>
            <w:vAlign w:val="center"/>
          </w:tcPr>
          <w:p w:rsidRPr="00957E8B" w:rsidR="00FC0369" w:rsidP="00954FD4" w:rsidRDefault="00FC0369" w14:paraId="58E6953B" w14:textId="77777777">
            <w:pPr>
              <w:widowControl w:val="0"/>
              <w:pBdr>
                <w:top w:val="nil"/>
                <w:left w:val="nil"/>
                <w:bottom w:val="nil"/>
                <w:right w:val="nil"/>
                <w:between w:val="nil"/>
              </w:pBdr>
              <w:rPr>
                <w:rFonts w:eastAsia="Titillium Web" w:cs="Titillium Web"/>
                <w:color w:val="000000"/>
              </w:rPr>
            </w:pPr>
          </w:p>
        </w:tc>
      </w:tr>
      <w:tr w:rsidRPr="00957E8B" w:rsidR="00FC0369" w:rsidTr="00954FD4" w14:paraId="40D2AD56" w14:textId="77777777">
        <w:trPr>
          <w:trHeight w:val="540"/>
          <w:jc w:val="center"/>
        </w:trPr>
        <w:tc>
          <w:tcPr>
            <w:tcW w:w="9047" w:type="dxa"/>
            <w:gridSpan w:val="7"/>
            <w:vMerge/>
            <w:vAlign w:val="center"/>
          </w:tcPr>
          <w:p w:rsidRPr="00957E8B" w:rsidR="00FC0369" w:rsidP="00954FD4" w:rsidRDefault="00FC0369" w14:paraId="62DC8477" w14:textId="77777777">
            <w:pPr>
              <w:widowControl w:val="0"/>
              <w:pBdr>
                <w:top w:val="nil"/>
                <w:left w:val="nil"/>
                <w:bottom w:val="nil"/>
                <w:right w:val="nil"/>
                <w:between w:val="nil"/>
              </w:pBdr>
              <w:rPr>
                <w:rFonts w:eastAsia="Titillium Web" w:cs="Titillium Web"/>
                <w:color w:val="000000"/>
              </w:rPr>
            </w:pPr>
          </w:p>
        </w:tc>
      </w:tr>
      <w:tr w:rsidRPr="00957E8B" w:rsidR="00FC0369" w:rsidTr="00954FD4" w14:paraId="41F08638" w14:textId="77777777">
        <w:trPr>
          <w:trHeight w:val="289"/>
          <w:jc w:val="center"/>
        </w:trPr>
        <w:tc>
          <w:tcPr>
            <w:tcW w:w="5116" w:type="dxa"/>
            <w:gridSpan w:val="2"/>
            <w:tcBorders>
              <w:bottom w:val="single" w:color="000000" w:themeColor="text1" w:sz="4" w:space="0"/>
            </w:tcBorders>
            <w:shd w:val="clear" w:color="auto" w:fill="FFFFFF" w:themeFill="background1"/>
            <w:vAlign w:val="bottom"/>
          </w:tcPr>
          <w:p w:rsidRPr="00957E8B" w:rsidR="00FC0369" w:rsidP="00954FD4" w:rsidRDefault="00FC0369" w14:paraId="6D50897E" w14:textId="77777777">
            <w:pPr>
              <w:rPr>
                <w:color w:val="000000"/>
              </w:rPr>
            </w:pPr>
            <w:r w:rsidRPr="00957E8B">
              <w:rPr>
                <w:color w:val="000000" w:themeColor="text1"/>
              </w:rPr>
              <w:t> </w:t>
            </w:r>
          </w:p>
        </w:tc>
        <w:tc>
          <w:tcPr>
            <w:tcW w:w="814" w:type="dxa"/>
            <w:tcBorders>
              <w:bottom w:val="single" w:color="000000" w:themeColor="text1" w:sz="4" w:space="0"/>
            </w:tcBorders>
            <w:shd w:val="clear" w:color="auto" w:fill="FFFFFF" w:themeFill="background1"/>
            <w:vAlign w:val="bottom"/>
          </w:tcPr>
          <w:p w:rsidRPr="00957E8B" w:rsidR="00FC0369" w:rsidP="00954FD4" w:rsidRDefault="00FC0369" w14:paraId="45B78B07" w14:textId="77777777">
            <w:pPr>
              <w:rPr>
                <w:color w:val="000000"/>
              </w:rPr>
            </w:pPr>
            <w:r w:rsidRPr="00957E8B">
              <w:rPr>
                <w:color w:val="000000" w:themeColor="text1"/>
              </w:rPr>
              <w:t> </w:t>
            </w:r>
          </w:p>
        </w:tc>
        <w:tc>
          <w:tcPr>
            <w:tcW w:w="1112" w:type="dxa"/>
            <w:tcBorders>
              <w:bottom w:val="single" w:color="000000" w:themeColor="text1" w:sz="4" w:space="0"/>
            </w:tcBorders>
            <w:shd w:val="clear" w:color="auto" w:fill="FFFFFF" w:themeFill="background1"/>
            <w:vAlign w:val="bottom"/>
          </w:tcPr>
          <w:p w:rsidRPr="00957E8B" w:rsidR="00FC0369" w:rsidP="00954FD4" w:rsidRDefault="00FC0369" w14:paraId="2D5D66BB" w14:textId="77777777">
            <w:pPr>
              <w:rPr>
                <w:color w:val="000000"/>
              </w:rPr>
            </w:pPr>
            <w:r w:rsidRPr="00957E8B">
              <w:rPr>
                <w:color w:val="000000" w:themeColor="text1"/>
              </w:rPr>
              <w:t> </w:t>
            </w:r>
          </w:p>
        </w:tc>
        <w:tc>
          <w:tcPr>
            <w:tcW w:w="352" w:type="dxa"/>
            <w:tcBorders>
              <w:bottom w:val="single" w:color="000000" w:themeColor="text1" w:sz="4" w:space="0"/>
            </w:tcBorders>
            <w:shd w:val="clear" w:color="auto" w:fill="FFFFFF" w:themeFill="background1"/>
            <w:vAlign w:val="bottom"/>
          </w:tcPr>
          <w:p w:rsidRPr="00957E8B" w:rsidR="00FC0369" w:rsidP="00954FD4" w:rsidRDefault="00FC0369" w14:paraId="733AEFF1" w14:textId="77777777">
            <w:pPr>
              <w:rPr>
                <w:color w:val="000000"/>
              </w:rPr>
            </w:pPr>
            <w:r w:rsidRPr="00957E8B">
              <w:rPr>
                <w:color w:val="000000" w:themeColor="text1"/>
              </w:rPr>
              <w:t> </w:t>
            </w:r>
          </w:p>
        </w:tc>
        <w:tc>
          <w:tcPr>
            <w:tcW w:w="873" w:type="dxa"/>
            <w:tcBorders>
              <w:bottom w:val="single" w:color="000000" w:themeColor="text1" w:sz="4" w:space="0"/>
            </w:tcBorders>
            <w:shd w:val="clear" w:color="auto" w:fill="FFFFFF" w:themeFill="background1"/>
            <w:vAlign w:val="bottom"/>
          </w:tcPr>
          <w:p w:rsidRPr="00957E8B" w:rsidR="00FC0369" w:rsidP="00954FD4" w:rsidRDefault="00FC0369" w14:paraId="3713F2DA" w14:textId="77777777">
            <w:pPr>
              <w:rPr>
                <w:color w:val="000000"/>
              </w:rPr>
            </w:pPr>
            <w:r w:rsidRPr="00957E8B">
              <w:rPr>
                <w:color w:val="000000" w:themeColor="text1"/>
              </w:rPr>
              <w:t> </w:t>
            </w:r>
          </w:p>
        </w:tc>
        <w:tc>
          <w:tcPr>
            <w:tcW w:w="780" w:type="dxa"/>
            <w:tcBorders>
              <w:bottom w:val="single" w:color="000000" w:themeColor="text1" w:sz="4" w:space="0"/>
            </w:tcBorders>
            <w:shd w:val="clear" w:color="auto" w:fill="FFFFFF" w:themeFill="background1"/>
            <w:vAlign w:val="bottom"/>
          </w:tcPr>
          <w:p w:rsidRPr="00957E8B" w:rsidR="00FC0369" w:rsidP="00954FD4" w:rsidRDefault="00FC0369" w14:paraId="13586A3E" w14:textId="77777777">
            <w:pPr>
              <w:rPr>
                <w:color w:val="000000"/>
              </w:rPr>
            </w:pPr>
            <w:r w:rsidRPr="00957E8B">
              <w:rPr>
                <w:color w:val="000000" w:themeColor="text1"/>
              </w:rPr>
              <w:t> </w:t>
            </w:r>
          </w:p>
        </w:tc>
      </w:tr>
      <w:tr w:rsidRPr="00957E8B" w:rsidR="00FC0369" w:rsidTr="00954FD4" w14:paraId="6AFD61CC" w14:textId="77777777">
        <w:trPr>
          <w:trHeight w:val="434"/>
          <w:jc w:val="center"/>
        </w:trPr>
        <w:tc>
          <w:tcPr>
            <w:tcW w:w="904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4359E6F0" w14:textId="77777777">
            <w:pPr>
              <w:jc w:val="center"/>
              <w:rPr>
                <w:b/>
                <w:bCs/>
                <w:color w:val="FFFFFF"/>
                <w:szCs w:val="20"/>
              </w:rPr>
            </w:pPr>
            <w:r w:rsidRPr="00957E8B">
              <w:rPr>
                <w:b/>
                <w:bCs/>
                <w:color w:val="FFFFFF" w:themeColor="background1"/>
                <w:szCs w:val="20"/>
              </w:rPr>
              <w:t>Anagrafica Amministrazione centrale titolare di interventi</w:t>
            </w:r>
          </w:p>
        </w:tc>
      </w:tr>
      <w:tr w:rsidRPr="00957E8B" w:rsidR="00FC0369" w:rsidTr="00D33768" w14:paraId="002D061D" w14:textId="77777777">
        <w:trPr>
          <w:trHeight w:val="557"/>
          <w:jc w:val="center"/>
        </w:trPr>
        <w:tc>
          <w:tcPr>
            <w:tcW w:w="3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159DBC6F" w14:textId="77777777">
            <w:pPr>
              <w:jc w:val="right"/>
              <w:rPr>
                <w:b/>
                <w:bCs/>
                <w:color w:val="FFFFFF"/>
              </w:rPr>
            </w:pPr>
            <w:r w:rsidRPr="00957E8B">
              <w:rPr>
                <w:b/>
                <w:bCs/>
                <w:color w:val="FFFFFF" w:themeColor="background1"/>
              </w:rPr>
              <w:t xml:space="preserve">Nome Amministrazione </w:t>
            </w:r>
          </w:p>
        </w:tc>
        <w:tc>
          <w:tcPr>
            <w:tcW w:w="578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5F52A266" w14:textId="77777777">
            <w:r w:rsidRPr="00957E8B">
              <w:t> </w:t>
            </w:r>
            <w:r w:rsidRPr="00957E8B">
              <w:rPr>
                <w:rFonts w:eastAsia="Garamond" w:cs="Garamond"/>
              </w:rPr>
              <w:t>PCM – Dipartimento per la trasformazione digitale - DTD</w:t>
            </w:r>
          </w:p>
        </w:tc>
      </w:tr>
      <w:tr w:rsidRPr="00957E8B" w:rsidR="00FC0369" w:rsidTr="00D33768" w14:paraId="3F0AAB66" w14:textId="77777777">
        <w:trPr>
          <w:trHeight w:val="557"/>
          <w:jc w:val="center"/>
        </w:trPr>
        <w:tc>
          <w:tcPr>
            <w:tcW w:w="3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5A503EF4" w14:textId="77777777">
            <w:pPr>
              <w:jc w:val="right"/>
              <w:rPr>
                <w:b/>
                <w:bCs/>
                <w:color w:val="FFFFFF"/>
              </w:rPr>
            </w:pPr>
            <w:r w:rsidRPr="00957E8B">
              <w:rPr>
                <w:b/>
                <w:bCs/>
                <w:color w:val="FFFFFF" w:themeColor="background1"/>
              </w:rPr>
              <w:t>Nome Referente</w:t>
            </w:r>
          </w:p>
        </w:tc>
        <w:tc>
          <w:tcPr>
            <w:tcW w:w="578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538C0E3A" w14:textId="77777777"/>
        </w:tc>
      </w:tr>
      <w:tr w:rsidRPr="00957E8B" w:rsidR="00FC0369" w:rsidTr="00954FD4" w14:paraId="1F89D8C2" w14:textId="77777777">
        <w:trPr>
          <w:trHeight w:val="274"/>
          <w:jc w:val="center"/>
        </w:trPr>
        <w:tc>
          <w:tcPr>
            <w:tcW w:w="5116" w:type="dxa"/>
            <w:gridSpan w:val="2"/>
            <w:tcBorders>
              <w:top w:val="single" w:color="000000" w:themeColor="text1" w:sz="4" w:space="0"/>
              <w:bottom w:val="single" w:color="auto" w:sz="2" w:space="0"/>
            </w:tcBorders>
          </w:tcPr>
          <w:p w:rsidRPr="00957E8B" w:rsidR="00FC0369" w:rsidP="00954FD4" w:rsidRDefault="00FC0369" w14:paraId="175E4A37" w14:textId="77777777">
            <w:pPr>
              <w:rPr>
                <w:color w:val="000000"/>
              </w:rPr>
            </w:pPr>
          </w:p>
        </w:tc>
        <w:tc>
          <w:tcPr>
            <w:tcW w:w="814" w:type="dxa"/>
            <w:tcBorders>
              <w:top w:val="single" w:color="000000" w:themeColor="text1" w:sz="4" w:space="0"/>
              <w:bottom w:val="single" w:color="auto" w:sz="2" w:space="0"/>
            </w:tcBorders>
            <w:vAlign w:val="center"/>
          </w:tcPr>
          <w:p w:rsidRPr="00957E8B" w:rsidR="00FC0369" w:rsidP="00954FD4" w:rsidRDefault="00FC0369" w14:paraId="1751D183" w14:textId="77777777">
            <w:pPr>
              <w:jc w:val="right"/>
            </w:pPr>
          </w:p>
        </w:tc>
        <w:tc>
          <w:tcPr>
            <w:tcW w:w="1112" w:type="dxa"/>
            <w:tcBorders>
              <w:top w:val="single" w:color="000000" w:themeColor="text1" w:sz="4" w:space="0"/>
              <w:bottom w:val="single" w:color="auto" w:sz="2" w:space="0"/>
            </w:tcBorders>
            <w:vAlign w:val="center"/>
          </w:tcPr>
          <w:p w:rsidRPr="00957E8B" w:rsidR="00FC0369" w:rsidP="00954FD4" w:rsidRDefault="00FC0369" w14:paraId="38DF448A" w14:textId="77777777">
            <w:pPr>
              <w:jc w:val="right"/>
            </w:pPr>
          </w:p>
        </w:tc>
        <w:tc>
          <w:tcPr>
            <w:tcW w:w="352" w:type="dxa"/>
            <w:tcBorders>
              <w:top w:val="single" w:color="000000" w:themeColor="text1" w:sz="4" w:space="0"/>
              <w:bottom w:val="single" w:color="auto" w:sz="2" w:space="0"/>
            </w:tcBorders>
            <w:vAlign w:val="center"/>
          </w:tcPr>
          <w:p w:rsidRPr="00957E8B" w:rsidR="00FC0369" w:rsidP="00954FD4" w:rsidRDefault="00FC0369" w14:paraId="68553394" w14:textId="77777777">
            <w:pPr>
              <w:jc w:val="right"/>
            </w:pPr>
          </w:p>
        </w:tc>
        <w:tc>
          <w:tcPr>
            <w:tcW w:w="873" w:type="dxa"/>
            <w:tcBorders>
              <w:top w:val="single" w:color="000000" w:themeColor="text1" w:sz="4" w:space="0"/>
              <w:bottom w:val="single" w:color="auto" w:sz="2" w:space="0"/>
            </w:tcBorders>
            <w:vAlign w:val="center"/>
          </w:tcPr>
          <w:p w:rsidRPr="00957E8B" w:rsidR="00FC0369" w:rsidP="00954FD4" w:rsidRDefault="00FC0369" w14:paraId="27A89F9D" w14:textId="77777777">
            <w:pPr>
              <w:jc w:val="right"/>
            </w:pPr>
          </w:p>
        </w:tc>
        <w:tc>
          <w:tcPr>
            <w:tcW w:w="780" w:type="dxa"/>
            <w:tcBorders>
              <w:top w:val="single" w:color="000000" w:themeColor="text1" w:sz="4" w:space="0"/>
              <w:bottom w:val="single" w:color="auto" w:sz="2" w:space="0"/>
            </w:tcBorders>
            <w:vAlign w:val="center"/>
          </w:tcPr>
          <w:p w:rsidRPr="00957E8B" w:rsidR="00FC0369" w:rsidP="00954FD4" w:rsidRDefault="00FC0369" w14:paraId="0B0024A1" w14:textId="77777777">
            <w:pPr>
              <w:jc w:val="center"/>
            </w:pPr>
          </w:p>
        </w:tc>
      </w:tr>
      <w:tr w:rsidRPr="00957E8B" w:rsidR="00FC0369" w:rsidTr="00954FD4" w14:paraId="5BD01100" w14:textId="77777777">
        <w:trPr>
          <w:trHeight w:val="566"/>
          <w:jc w:val="center"/>
        </w:trPr>
        <w:tc>
          <w:tcPr>
            <w:tcW w:w="9047" w:type="dxa"/>
            <w:gridSpan w:val="7"/>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064D3AA9" w14:textId="77777777">
            <w:pPr>
              <w:jc w:val="center"/>
              <w:rPr>
                <w:b/>
                <w:color w:val="FFFFFF" w:themeColor="background1"/>
              </w:rPr>
            </w:pPr>
            <w:r w:rsidRPr="00957E8B">
              <w:rPr>
                <w:b/>
                <w:bCs/>
                <w:color w:val="FFFFFF" w:themeColor="background1"/>
              </w:rPr>
              <w:t>Anagrafica Intervento</w:t>
            </w:r>
          </w:p>
        </w:tc>
      </w:tr>
      <w:tr w:rsidRPr="00957E8B" w:rsidR="00FC0369" w:rsidTr="00D33768" w14:paraId="4E2C0AAA"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58292243" w14:textId="77777777">
            <w:pPr>
              <w:jc w:val="right"/>
              <w:rPr>
                <w:b/>
                <w:bCs/>
                <w:color w:val="FFFFFF"/>
              </w:rPr>
            </w:pPr>
            <w:r w:rsidRPr="00957E8B">
              <w:rPr>
                <w:b/>
                <w:bCs/>
                <w:color w:val="FFFFFF" w:themeColor="background1"/>
              </w:rPr>
              <w:t>Missione</w:t>
            </w:r>
          </w:p>
        </w:tc>
        <w:tc>
          <w:tcPr>
            <w:tcW w:w="5786" w:type="dxa"/>
            <w:gridSpan w:val="6"/>
            <w:tcBorders>
              <w:top w:val="single" w:color="auto" w:sz="2"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3D144872" w14:textId="77777777">
            <w:pPr>
              <w:rPr>
                <w:color w:val="000000" w:themeColor="text1"/>
              </w:rPr>
            </w:pPr>
          </w:p>
        </w:tc>
      </w:tr>
      <w:tr w:rsidRPr="00957E8B" w:rsidR="00FC0369" w:rsidTr="00D33768" w14:paraId="5BB2D5CE"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0AA20004" w14:textId="77777777">
            <w:pPr>
              <w:jc w:val="right"/>
              <w:rPr>
                <w:b/>
                <w:bCs/>
                <w:color w:val="FFFFFF"/>
              </w:rPr>
            </w:pPr>
            <w:r w:rsidRPr="00957E8B">
              <w:rPr>
                <w:b/>
                <w:bCs/>
                <w:color w:val="FFFFFF" w:themeColor="background1"/>
              </w:rPr>
              <w:t>Componente</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03E74E48" w14:textId="77777777">
            <w:pPr>
              <w:rPr>
                <w:color w:val="000000" w:themeColor="text1"/>
              </w:rPr>
            </w:pPr>
          </w:p>
        </w:tc>
      </w:tr>
      <w:tr w:rsidRPr="00957E8B" w:rsidR="00FC0369" w:rsidTr="00D33768" w14:paraId="3C2D03A5"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76C11BC5" w14:textId="77777777">
            <w:pPr>
              <w:jc w:val="right"/>
              <w:rPr>
                <w:b/>
                <w:bCs/>
                <w:color w:val="FFFFFF"/>
              </w:rPr>
            </w:pPr>
            <w:r w:rsidRPr="00957E8B">
              <w:rPr>
                <w:b/>
                <w:bCs/>
                <w:color w:val="FFFFFF" w:themeColor="background1"/>
              </w:rPr>
              <w:t>Misura/sub-misura</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69534FE5" w14:textId="77777777">
            <w:pPr>
              <w:rPr>
                <w:color w:val="000000" w:themeColor="text1"/>
              </w:rPr>
            </w:pPr>
          </w:p>
        </w:tc>
      </w:tr>
      <w:tr w:rsidRPr="00957E8B" w:rsidR="00FC0369" w:rsidTr="00D33768" w14:paraId="68C1178B"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25F1A9A9" w14:textId="77777777">
            <w:pPr>
              <w:jc w:val="right"/>
              <w:rPr>
                <w:b/>
                <w:bCs/>
                <w:color w:val="FFFFFF"/>
              </w:rPr>
            </w:pPr>
            <w:r w:rsidRPr="00957E8B">
              <w:rPr>
                <w:b/>
                <w:bCs/>
                <w:color w:val="FFFFFF" w:themeColor="background1"/>
              </w:rPr>
              <w:t>Riforma o investimento/ sub-investimento</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43066E45" w14:textId="77777777">
            <w:pPr>
              <w:rPr>
                <w:color w:val="000000" w:themeColor="text1"/>
              </w:rPr>
            </w:pPr>
          </w:p>
        </w:tc>
      </w:tr>
      <w:tr w:rsidRPr="00957E8B" w:rsidR="00FC0369" w:rsidTr="00D33768" w14:paraId="15740491"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52B11E77" w14:textId="77777777">
            <w:pPr>
              <w:jc w:val="right"/>
              <w:rPr>
                <w:b/>
                <w:bCs/>
                <w:color w:val="FFFFFF"/>
              </w:rPr>
            </w:pPr>
            <w:r w:rsidRPr="00957E8B">
              <w:rPr>
                <w:b/>
                <w:bCs/>
                <w:color w:val="FFFFFF" w:themeColor="background1"/>
              </w:rPr>
              <w:t>Milestone/ target</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6FEA9571" w14:textId="77777777"/>
        </w:tc>
      </w:tr>
      <w:tr w:rsidRPr="00957E8B" w:rsidR="00FC0369" w:rsidTr="00D33768" w14:paraId="4B7CDF21" w14:textId="77777777">
        <w:trPr>
          <w:trHeight w:val="325"/>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1EDFF38A" w14:textId="77777777">
            <w:pPr>
              <w:jc w:val="right"/>
              <w:rPr>
                <w:b/>
                <w:bCs/>
                <w:color w:val="FFFFFF"/>
              </w:rPr>
            </w:pPr>
            <w:r w:rsidRPr="00957E8B">
              <w:rPr>
                <w:b/>
                <w:bCs/>
                <w:color w:val="FFFFFF" w:themeColor="background1"/>
              </w:rPr>
              <w:t>Titolo dell’intervento</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108EA5D7" w14:textId="77777777">
            <w:pPr>
              <w:textAlignment w:val="baseline"/>
            </w:pPr>
          </w:p>
        </w:tc>
      </w:tr>
      <w:tr w:rsidRPr="00957E8B" w:rsidR="00FC0369" w:rsidTr="00D33768" w14:paraId="16E39968" w14:textId="77777777">
        <w:trPr>
          <w:trHeight w:val="420"/>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1088CD68" w14:textId="77777777">
            <w:pPr>
              <w:widowControl w:val="0"/>
              <w:pBdr>
                <w:top w:val="nil"/>
                <w:left w:val="nil"/>
                <w:bottom w:val="nil"/>
                <w:right w:val="nil"/>
                <w:between w:val="nil"/>
              </w:pBdr>
              <w:jc w:val="right"/>
              <w:rPr>
                <w:rFonts w:eastAsia="Titillium Web" w:cs="Titillium Web"/>
                <w:color w:val="000000"/>
              </w:rPr>
            </w:pPr>
            <w:r w:rsidRPr="00957E8B">
              <w:rPr>
                <w:b/>
                <w:bCs/>
                <w:color w:val="FFFFFF" w:themeColor="background1"/>
              </w:rPr>
              <w:t>Costo totale intervento</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6B3CCF24" w14:textId="77777777"/>
        </w:tc>
      </w:tr>
      <w:tr w:rsidRPr="00957E8B" w:rsidR="00FC0369" w:rsidTr="00D33768" w14:paraId="2C68280D"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3480F1E4" w14:textId="77777777">
            <w:pPr>
              <w:spacing w:after="160" w:line="259" w:lineRule="auto"/>
              <w:jc w:val="right"/>
              <w:rPr>
                <w:b/>
                <w:bCs/>
                <w:color w:val="FFFFFF"/>
              </w:rPr>
            </w:pPr>
            <w:r w:rsidRPr="00957E8B">
              <w:rPr>
                <w:b/>
                <w:bCs/>
                <w:color w:val="FFFFFF" w:themeColor="background1"/>
              </w:rPr>
              <w:t>di cui costo ammesso PNRR (€)</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51CC79C4" w14:textId="77777777"/>
        </w:tc>
      </w:tr>
      <w:tr w:rsidRPr="00957E8B" w:rsidR="00FC0369" w:rsidTr="00D33768" w14:paraId="0766A999"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32D53804" w14:textId="77777777">
            <w:pPr>
              <w:jc w:val="right"/>
              <w:rPr>
                <w:b/>
                <w:bCs/>
                <w:color w:val="FFFFFF"/>
              </w:rPr>
            </w:pPr>
            <w:r w:rsidRPr="00957E8B">
              <w:rPr>
                <w:b/>
                <w:bCs/>
                <w:color w:val="FFFFFF" w:themeColor="background1"/>
              </w:rPr>
              <w:t xml:space="preserve">Scadenza </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38D2BB42" w14:textId="77777777"/>
        </w:tc>
      </w:tr>
      <w:tr w:rsidRPr="00957E8B" w:rsidR="00FC0369" w:rsidTr="00D33768" w14:paraId="784B4F88"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0885052A" w14:textId="77777777">
            <w:pPr>
              <w:jc w:val="right"/>
              <w:rPr>
                <w:b/>
                <w:bCs/>
                <w:color w:val="FFFFFF"/>
              </w:rPr>
            </w:pPr>
            <w:r w:rsidRPr="00957E8B">
              <w:rPr>
                <w:b/>
                <w:bCs/>
                <w:color w:val="FFFFFF" w:themeColor="background1"/>
              </w:rPr>
              <w:t>Modalità di attuazione</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7223C0AC" w14:textId="77777777">
            <w:pPr>
              <w:textAlignment w:val="baseline"/>
              <w:rPr>
                <w:rFonts w:cs="Segoe UI"/>
              </w:rPr>
            </w:pPr>
            <w:r w:rsidRPr="00957E8B">
              <w:t xml:space="preserve">□ </w:t>
            </w:r>
            <w:r w:rsidRPr="00957E8B">
              <w:rPr>
                <w:rFonts w:cs="Segoe UI"/>
              </w:rPr>
              <w:t>Regia </w:t>
            </w:r>
          </w:p>
          <w:p w:rsidRPr="00957E8B" w:rsidR="00FC0369" w:rsidP="00954FD4" w:rsidRDefault="00FC0369" w14:paraId="60A36AF6" w14:textId="77777777">
            <w:pPr>
              <w:textAlignment w:val="baseline"/>
              <w:rPr>
                <w:rFonts w:cs="Segoe UI"/>
              </w:rPr>
            </w:pPr>
            <w:r w:rsidRPr="00957E8B">
              <w:t>□</w:t>
            </w:r>
            <w:r w:rsidRPr="00957E8B">
              <w:rPr>
                <w:rFonts w:cs="Segoe UI"/>
              </w:rPr>
              <w:t xml:space="preserve"> Titolarità </w:t>
            </w:r>
          </w:p>
        </w:tc>
      </w:tr>
      <w:tr w:rsidRPr="00957E8B" w:rsidR="00FC0369" w:rsidTr="00D33768" w14:paraId="6DDB1E22"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7C371162" w14:textId="77777777">
            <w:pPr>
              <w:jc w:val="right"/>
              <w:rPr>
                <w:b/>
                <w:bCs/>
                <w:color w:val="FFFFFF"/>
              </w:rPr>
            </w:pPr>
            <w:r w:rsidRPr="00957E8B">
              <w:rPr>
                <w:b/>
                <w:bCs/>
                <w:color w:val="FFFFFF" w:themeColor="background1"/>
              </w:rPr>
              <w:t>Soggetto Attuatore</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bottom"/>
          </w:tcPr>
          <w:p w:rsidRPr="00957E8B" w:rsidR="00FC0369" w:rsidP="00954FD4" w:rsidRDefault="00FC0369" w14:paraId="67A2DBE7" w14:textId="77777777"/>
        </w:tc>
      </w:tr>
    </w:tbl>
    <w:p w:rsidRPr="00957E8B" w:rsidR="00FC0369" w:rsidP="00FC0369" w:rsidRDefault="00FC0369" w14:paraId="0A1FE9CD" w14:textId="77777777"/>
    <w:tbl>
      <w:tblPr>
        <w:tblW w:w="9047" w:type="dxa"/>
        <w:jc w:val="center"/>
        <w:tblLayout w:type="fixed"/>
        <w:tblLook w:val="0400" w:firstRow="0" w:lastRow="0" w:firstColumn="0" w:lastColumn="0" w:noHBand="0" w:noVBand="1"/>
      </w:tblPr>
      <w:tblGrid>
        <w:gridCol w:w="3256"/>
        <w:gridCol w:w="5791"/>
      </w:tblGrid>
      <w:tr w:rsidRPr="00957E8B" w:rsidR="00FC0369" w:rsidTr="17C119C6" w14:paraId="47A3ACA7" w14:textId="77777777">
        <w:trPr>
          <w:trHeight w:val="569"/>
          <w:jc w:val="center"/>
        </w:trPr>
        <w:tc>
          <w:tcPr>
            <w:tcW w:w="9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05592316" w14:textId="77777777">
            <w:pPr>
              <w:jc w:val="center"/>
              <w:rPr>
                <w:b/>
                <w:bCs/>
                <w:szCs w:val="20"/>
              </w:rPr>
            </w:pPr>
            <w:r w:rsidRPr="00957E8B">
              <w:rPr>
                <w:b/>
                <w:bCs/>
                <w:color w:val="FFFFFF" w:themeColor="background1"/>
                <w:szCs w:val="20"/>
              </w:rPr>
              <w:t>Anagrafica Accordo</w:t>
            </w:r>
          </w:p>
        </w:tc>
      </w:tr>
      <w:tr w:rsidRPr="00957E8B" w:rsidR="00FC0369" w:rsidTr="17C119C6" w14:paraId="77C88161"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6D235C34" w14:textId="77777777">
            <w:pPr>
              <w:jc w:val="right"/>
              <w:rPr>
                <w:b/>
                <w:bCs/>
                <w:color w:val="FFFFFF"/>
                <w:szCs w:val="20"/>
              </w:rPr>
            </w:pPr>
            <w:r w:rsidRPr="00957E8B">
              <w:rPr>
                <w:b/>
                <w:bCs/>
                <w:color w:val="FFFFFF" w:themeColor="background1"/>
                <w:szCs w:val="20"/>
              </w:rPr>
              <w:t>Estremi contratto/convenzione</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0095396B" w14:textId="77777777">
            <w:pPr>
              <w:jc w:val="both"/>
              <w:rPr>
                <w:szCs w:val="20"/>
              </w:rPr>
            </w:pPr>
          </w:p>
        </w:tc>
      </w:tr>
      <w:tr w:rsidRPr="00957E8B" w:rsidR="00FC0369" w:rsidTr="17C119C6" w14:paraId="2185B1D1"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62185954" w14:textId="77777777">
            <w:pPr>
              <w:jc w:val="right"/>
              <w:rPr>
                <w:b/>
                <w:bCs/>
                <w:color w:val="FFFFFF"/>
                <w:szCs w:val="20"/>
              </w:rPr>
            </w:pPr>
            <w:r w:rsidRPr="00957E8B">
              <w:rPr>
                <w:b/>
                <w:bCs/>
                <w:color w:val="FFFFFF" w:themeColor="background1"/>
                <w:szCs w:val="20"/>
              </w:rPr>
              <w:t>Soggetto Attuatore</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5B27D0E4" w14:textId="77777777">
            <w:pPr>
              <w:rPr>
                <w:szCs w:val="20"/>
              </w:rPr>
            </w:pPr>
          </w:p>
        </w:tc>
      </w:tr>
      <w:tr w:rsidRPr="00957E8B" w:rsidR="00FC0369" w:rsidTr="17C119C6" w14:paraId="69D599D0"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2103637D" w14:textId="77777777">
            <w:pPr>
              <w:jc w:val="right"/>
              <w:rPr>
                <w:b/>
                <w:bCs/>
                <w:color w:val="FFFFFF"/>
                <w:szCs w:val="20"/>
              </w:rPr>
            </w:pPr>
            <w:r w:rsidRPr="00957E8B">
              <w:rPr>
                <w:b/>
                <w:bCs/>
                <w:color w:val="FFFFFF" w:themeColor="background1"/>
                <w:szCs w:val="20"/>
              </w:rPr>
              <w:t>Importo del contratto/convenzione</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1A0C6D9B" w14:textId="77777777">
            <w:pPr>
              <w:rPr>
                <w:szCs w:val="20"/>
              </w:rPr>
            </w:pPr>
          </w:p>
        </w:tc>
      </w:tr>
      <w:tr w:rsidRPr="00957E8B" w:rsidR="00FC0369" w:rsidTr="17C119C6" w14:paraId="02087908"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427ABDD8" w14:textId="77777777">
            <w:pPr>
              <w:jc w:val="right"/>
              <w:rPr>
                <w:b/>
                <w:bCs/>
                <w:color w:val="FFFFFF"/>
                <w:szCs w:val="20"/>
              </w:rPr>
            </w:pPr>
            <w:r w:rsidRPr="00957E8B">
              <w:rPr>
                <w:b/>
                <w:bCs/>
                <w:color w:val="FFFFFF" w:themeColor="background1"/>
                <w:szCs w:val="20"/>
              </w:rPr>
              <w:lastRenderedPageBreak/>
              <w:t>Durata dell’Accordo</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79D1D5EA" w14:textId="77777777">
            <w:pPr>
              <w:rPr>
                <w:szCs w:val="20"/>
              </w:rPr>
            </w:pPr>
          </w:p>
        </w:tc>
      </w:tr>
      <w:tr w:rsidRPr="00957E8B" w:rsidR="00FC0369" w:rsidTr="17C119C6" w14:paraId="5034401C"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1A17E786" w14:textId="77777777">
            <w:pPr>
              <w:jc w:val="right"/>
              <w:rPr>
                <w:b/>
                <w:bCs/>
                <w:color w:val="FFFFFF" w:themeColor="background1"/>
                <w:szCs w:val="20"/>
              </w:rPr>
            </w:pPr>
            <w:r w:rsidRPr="00957E8B">
              <w:rPr>
                <w:b/>
                <w:bCs/>
                <w:color w:val="FFFFFF" w:themeColor="background1"/>
                <w:szCs w:val="20"/>
              </w:rPr>
              <w:t>CUP</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2219BB54" w14:textId="77777777">
            <w:pPr>
              <w:rPr>
                <w:szCs w:val="20"/>
              </w:rPr>
            </w:pPr>
          </w:p>
        </w:tc>
      </w:tr>
      <w:tr w:rsidRPr="00957E8B" w:rsidR="00FC0369" w:rsidTr="17C119C6" w14:paraId="4E648BD3" w14:textId="77777777">
        <w:trPr>
          <w:trHeight w:val="324"/>
          <w:jc w:val="center"/>
        </w:trPr>
        <w:tc>
          <w:tcPr>
            <w:tcW w:w="3256" w:type="dxa"/>
            <w:vAlign w:val="center"/>
          </w:tcPr>
          <w:p w:rsidRPr="00957E8B" w:rsidR="00FC0369" w:rsidP="00954FD4" w:rsidRDefault="00FC0369" w14:paraId="7F8C4DA8" w14:textId="77777777">
            <w:pPr>
              <w:rPr>
                <w:b/>
                <w:bCs/>
                <w:color w:val="FFFFFF"/>
                <w:szCs w:val="20"/>
              </w:rPr>
            </w:pPr>
          </w:p>
        </w:tc>
        <w:tc>
          <w:tcPr>
            <w:tcW w:w="5791" w:type="dxa"/>
            <w:vAlign w:val="center"/>
          </w:tcPr>
          <w:p w:rsidRPr="00957E8B" w:rsidR="00FC0369" w:rsidP="00954FD4" w:rsidRDefault="00FC0369" w14:paraId="448C1DEB" w14:textId="77777777">
            <w:pPr>
              <w:rPr>
                <w:szCs w:val="20"/>
              </w:rPr>
            </w:pPr>
          </w:p>
        </w:tc>
      </w:tr>
      <w:tr w:rsidRPr="00957E8B" w:rsidR="00FC0369" w:rsidTr="17C119C6" w14:paraId="10261445" w14:textId="77777777">
        <w:trPr>
          <w:trHeight w:val="569"/>
          <w:jc w:val="center"/>
        </w:trPr>
        <w:tc>
          <w:tcPr>
            <w:tcW w:w="9047" w:type="dxa"/>
            <w:gridSpan w:val="2"/>
            <w:tcBorders>
              <w:bottom w:val="single" w:color="000000" w:themeColor="text1" w:sz="4" w:space="0"/>
            </w:tcBorders>
            <w:shd w:val="clear" w:color="auto" w:fill="1F497D"/>
            <w:vAlign w:val="center"/>
          </w:tcPr>
          <w:p w:rsidRPr="00957E8B" w:rsidR="00FC0369" w:rsidP="00954FD4" w:rsidRDefault="00FC0369" w14:paraId="0254F420" w14:textId="77777777">
            <w:pPr>
              <w:jc w:val="center"/>
              <w:rPr>
                <w:b/>
                <w:bCs/>
                <w:szCs w:val="20"/>
              </w:rPr>
            </w:pPr>
            <w:r w:rsidRPr="00957E8B">
              <w:rPr>
                <w:b/>
                <w:bCs/>
                <w:color w:val="FFFFFF" w:themeColor="background1"/>
                <w:szCs w:val="20"/>
              </w:rPr>
              <w:t>Anagrafica Controllo</w:t>
            </w:r>
          </w:p>
        </w:tc>
      </w:tr>
      <w:tr w:rsidRPr="00957E8B" w:rsidR="00FC0369" w:rsidTr="17C119C6" w14:paraId="0F32AB43"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1FE447BA" w14:textId="77777777">
            <w:pPr>
              <w:jc w:val="right"/>
              <w:rPr>
                <w:b/>
                <w:bCs/>
                <w:color w:val="FFFFFF"/>
                <w:szCs w:val="20"/>
              </w:rPr>
            </w:pPr>
            <w:r w:rsidRPr="00957E8B">
              <w:rPr>
                <w:b/>
                <w:bCs/>
                <w:color w:val="FFFFFF" w:themeColor="background1"/>
                <w:szCs w:val="20"/>
              </w:rPr>
              <w:t>ID controllo</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13A07EF1" w14:textId="77777777">
            <w:pPr>
              <w:rPr>
                <w:szCs w:val="20"/>
              </w:rPr>
            </w:pPr>
          </w:p>
        </w:tc>
      </w:tr>
      <w:tr w:rsidRPr="00957E8B" w:rsidR="00FC0369" w:rsidTr="17C119C6" w14:paraId="6D68920A"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25E0D64C" w14:textId="77777777">
            <w:pPr>
              <w:jc w:val="right"/>
              <w:rPr>
                <w:b/>
                <w:bCs/>
                <w:color w:val="FFFFFF"/>
                <w:szCs w:val="20"/>
              </w:rPr>
            </w:pPr>
            <w:r w:rsidRPr="00957E8B">
              <w:rPr>
                <w:b/>
                <w:bCs/>
                <w:color w:val="FFFFFF" w:themeColor="background1"/>
                <w:szCs w:val="20"/>
              </w:rPr>
              <w:t>Campionamento</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43D56929" w14:paraId="3D89FAD9" w14:textId="0CCCD538">
            <w:r w:rsidRPr="17C119C6">
              <w:rPr>
                <w:rFonts w:ascii="Times New Roman" w:hAnsi="Times New Roman" w:cs="Times New Roman"/>
              </w:rPr>
              <w:t>□ SI</w:t>
            </w:r>
            <w:r w:rsidR="00FC0369">
              <w:t>, estremi verbale campionamento …….</w:t>
            </w:r>
          </w:p>
          <w:p w:rsidRPr="00957E8B" w:rsidR="00FC0369" w:rsidP="00954FD4" w:rsidRDefault="00FC0369" w14:paraId="71693D7B" w14:textId="77777777">
            <w:pPr>
              <w:rPr>
                <w:szCs w:val="20"/>
              </w:rPr>
            </w:pPr>
            <w:r w:rsidRPr="00957E8B">
              <w:rPr>
                <w:rFonts w:ascii="Times New Roman" w:hAnsi="Times New Roman" w:cs="Times New Roman"/>
                <w:szCs w:val="20"/>
              </w:rPr>
              <w:t>□</w:t>
            </w:r>
            <w:r w:rsidRPr="00957E8B">
              <w:rPr>
                <w:szCs w:val="20"/>
              </w:rPr>
              <w:t xml:space="preserve"> NO</w:t>
            </w:r>
          </w:p>
        </w:tc>
      </w:tr>
    </w:tbl>
    <w:p w:rsidRPr="00957E8B" w:rsidR="00FC0369" w:rsidP="00FC0369" w:rsidRDefault="00FC0369" w14:paraId="5FB77B4C" w14:textId="77777777">
      <w:pPr>
        <w:sectPr w:rsidRPr="00957E8B"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Layout w:type="fixed"/>
        <w:tblCellMar>
          <w:top w:w="28" w:type="dxa"/>
          <w:left w:w="57" w:type="dxa"/>
          <w:bottom w:w="28" w:type="dxa"/>
          <w:right w:w="57" w:type="dxa"/>
        </w:tblCellMar>
        <w:tblLook w:val="0400" w:firstRow="0" w:lastRow="0" w:firstColumn="0" w:lastColumn="0" w:noHBand="0" w:noVBand="1"/>
      </w:tblPr>
      <w:tblGrid>
        <w:gridCol w:w="513"/>
        <w:gridCol w:w="3124"/>
        <w:gridCol w:w="560"/>
        <w:gridCol w:w="560"/>
        <w:gridCol w:w="560"/>
        <w:gridCol w:w="3324"/>
        <w:gridCol w:w="4719"/>
        <w:gridCol w:w="2560"/>
      </w:tblGrid>
      <w:tr w:rsidRPr="00957E8B" w:rsidR="00FC0369" w:rsidTr="7B08A5E8" w14:paraId="2F66FF08" w14:textId="77777777">
        <w:trPr>
          <w:trHeight w:val="20"/>
          <w:tblHeader/>
        </w:trPr>
        <w:tc>
          <w:tcPr>
            <w:tcW w:w="161" w:type="pct"/>
            <w:shd w:val="clear" w:color="auto" w:fill="1F497D"/>
            <w:tcMar/>
          </w:tcPr>
          <w:p w:rsidRPr="00957E8B" w:rsidR="00FC0369" w:rsidP="00264991" w:rsidRDefault="00FC0369" w14:paraId="710364FA" w14:textId="77777777">
            <w:pPr>
              <w:jc w:val="center"/>
              <w:rPr>
                <w:rFonts w:eastAsia="Titillium Web" w:cs="Titillium Web"/>
                <w:b/>
                <w:color w:val="FFFFFF"/>
              </w:rPr>
            </w:pPr>
          </w:p>
        </w:tc>
        <w:tc>
          <w:tcPr>
            <w:tcW w:w="981" w:type="pct"/>
            <w:shd w:val="clear" w:color="auto" w:fill="1F497D"/>
            <w:tcMar/>
            <w:vAlign w:val="center"/>
          </w:tcPr>
          <w:p w:rsidRPr="00957E8B" w:rsidR="00CF3A60" w:rsidP="00C930A7" w:rsidRDefault="00CF3A60" w14:paraId="1697BEB6" w14:textId="1C193B47">
            <w:pPr>
              <w:jc w:val="center"/>
              <w:rPr>
                <w:rFonts w:eastAsia="Titillium Web" w:cs="Titillium Web"/>
                <w:b/>
                <w:color w:val="FFFFFF"/>
              </w:rPr>
            </w:pPr>
            <w:r w:rsidRPr="00957E8B">
              <w:rPr>
                <w:rFonts w:eastAsia="Titillium Web" w:cs="Titillium Web"/>
                <w:b/>
                <w:color w:val="FFFFFF"/>
              </w:rPr>
              <w:t>Controllo procedur</w:t>
            </w:r>
            <w:r w:rsidRPr="00957E8B" w:rsidR="0008269C">
              <w:rPr>
                <w:rFonts w:eastAsia="Titillium Web" w:cs="Titillium Web"/>
                <w:b/>
                <w:color w:val="FFFFFF"/>
              </w:rPr>
              <w:t>a</w:t>
            </w:r>
          </w:p>
          <w:p w:rsidRPr="00957E8B" w:rsidR="00FC0369" w:rsidP="00C930A7" w:rsidRDefault="00CF3A60" w14:paraId="2A45BF56" w14:textId="290920F3">
            <w:pPr>
              <w:jc w:val="center"/>
              <w:rPr>
                <w:rFonts w:eastAsia="Titillium Web" w:cs="Titillium Web"/>
                <w:b/>
                <w:color w:val="FFFFFF"/>
              </w:rPr>
            </w:pPr>
            <w:r w:rsidRPr="00957E8B">
              <w:rPr>
                <w:rFonts w:eastAsia="Titillium Web" w:cs="Titillium Web"/>
                <w:b/>
                <w:color w:val="FFFFFF"/>
              </w:rPr>
              <w:t>Accord</w:t>
            </w:r>
            <w:r w:rsidRPr="00957E8B" w:rsidR="0008269C">
              <w:rPr>
                <w:rFonts w:eastAsia="Titillium Web" w:cs="Titillium Web"/>
                <w:b/>
                <w:color w:val="FFFFFF"/>
              </w:rPr>
              <w:t>o</w:t>
            </w:r>
            <w:r w:rsidRPr="00957E8B">
              <w:rPr>
                <w:rFonts w:eastAsia="Titillium Web" w:cs="Titillium Web"/>
                <w:b/>
                <w:color w:val="FFFFFF"/>
              </w:rPr>
              <w:t xml:space="preserve"> tra PA</w:t>
            </w:r>
          </w:p>
        </w:tc>
        <w:tc>
          <w:tcPr>
            <w:tcW w:w="176" w:type="pct"/>
            <w:shd w:val="clear" w:color="auto" w:fill="1F497D"/>
            <w:tcMar/>
            <w:vAlign w:val="center"/>
          </w:tcPr>
          <w:p w:rsidRPr="00C930A7" w:rsidR="00FC0369" w:rsidP="00264991" w:rsidRDefault="00FC0369" w14:paraId="50CA0B1A" w14:textId="77777777">
            <w:pPr>
              <w:jc w:val="center"/>
              <w:rPr>
                <w:rFonts w:eastAsia="Titillium Web" w:cs="Titillium Web"/>
                <w:b/>
                <w:color w:val="FFFFFF"/>
                <w:sz w:val="21"/>
                <w:szCs w:val="21"/>
              </w:rPr>
            </w:pPr>
            <w:r w:rsidRPr="00C930A7">
              <w:rPr>
                <w:rFonts w:eastAsia="Titillium Web" w:cs="Titillium Web"/>
                <w:b/>
                <w:color w:val="FFFFFF"/>
                <w:sz w:val="21"/>
                <w:szCs w:val="21"/>
              </w:rPr>
              <w:t>SI</w:t>
            </w:r>
          </w:p>
        </w:tc>
        <w:tc>
          <w:tcPr>
            <w:tcW w:w="176" w:type="pct"/>
            <w:shd w:val="clear" w:color="auto" w:fill="1F497D"/>
            <w:tcMar/>
            <w:vAlign w:val="center"/>
          </w:tcPr>
          <w:p w:rsidRPr="00C930A7" w:rsidR="00FC0369" w:rsidP="00264991" w:rsidRDefault="00FC0369" w14:paraId="7218BB82" w14:textId="77777777">
            <w:pPr>
              <w:jc w:val="center"/>
              <w:rPr>
                <w:rFonts w:eastAsia="Titillium Web" w:cs="Titillium Web"/>
                <w:b/>
                <w:color w:val="FFFFFF"/>
                <w:sz w:val="21"/>
                <w:szCs w:val="21"/>
              </w:rPr>
            </w:pPr>
            <w:r w:rsidRPr="00C930A7">
              <w:rPr>
                <w:rFonts w:eastAsia="Titillium Web" w:cs="Titillium Web"/>
                <w:b/>
                <w:color w:val="FFFFFF"/>
                <w:sz w:val="21"/>
                <w:szCs w:val="21"/>
              </w:rPr>
              <w:t>NO</w:t>
            </w:r>
          </w:p>
        </w:tc>
        <w:tc>
          <w:tcPr>
            <w:tcW w:w="176" w:type="pct"/>
            <w:shd w:val="clear" w:color="auto" w:fill="1F497D"/>
            <w:tcMar/>
            <w:vAlign w:val="center"/>
          </w:tcPr>
          <w:p w:rsidRPr="00C930A7" w:rsidR="00FC0369" w:rsidP="00264991" w:rsidRDefault="00FC0369" w14:paraId="39DE6CFA" w14:textId="5B17CEF4">
            <w:pPr>
              <w:jc w:val="center"/>
              <w:rPr>
                <w:rFonts w:eastAsia="Titillium Web" w:cs="Titillium Web"/>
                <w:b/>
                <w:color w:val="FFFFFF"/>
                <w:sz w:val="21"/>
                <w:szCs w:val="21"/>
              </w:rPr>
            </w:pPr>
            <w:r w:rsidRPr="00C930A7">
              <w:rPr>
                <w:rFonts w:eastAsia="Titillium Web" w:cs="Titillium Web"/>
                <w:b/>
                <w:color w:val="FFFFFF"/>
                <w:sz w:val="21"/>
                <w:szCs w:val="21"/>
              </w:rPr>
              <w:t>N.A</w:t>
            </w:r>
            <w:r w:rsidRPr="00C930A7" w:rsidR="00655CFB">
              <w:rPr>
                <w:rFonts w:eastAsia="Titillium Web" w:cs="Titillium Web"/>
                <w:b/>
                <w:color w:val="FFFFFF"/>
                <w:sz w:val="21"/>
                <w:szCs w:val="21"/>
              </w:rPr>
              <w:t>.</w:t>
            </w:r>
          </w:p>
        </w:tc>
        <w:tc>
          <w:tcPr>
            <w:tcW w:w="1044" w:type="pct"/>
            <w:shd w:val="clear" w:color="auto" w:fill="1F497D"/>
            <w:tcMar/>
            <w:vAlign w:val="center"/>
          </w:tcPr>
          <w:p w:rsidRPr="00C930A7" w:rsidR="00FC0369" w:rsidP="00264991" w:rsidRDefault="00FC0369" w14:paraId="25078B50" w14:textId="77777777">
            <w:pPr>
              <w:jc w:val="center"/>
              <w:rPr>
                <w:rFonts w:eastAsia="Titillium Web" w:cs="Titillium Web"/>
                <w:b/>
                <w:color w:val="FFFFFF"/>
              </w:rPr>
            </w:pPr>
            <w:r w:rsidRPr="00C930A7">
              <w:rPr>
                <w:rFonts w:eastAsia="Titillium Web" w:cs="Titillium Web"/>
                <w:b/>
                <w:color w:val="FFFFFF"/>
              </w:rPr>
              <w:t>Elenco dei documenti</w:t>
            </w:r>
          </w:p>
          <w:p w:rsidRPr="00C930A7" w:rsidR="00FC0369" w:rsidP="00264991" w:rsidRDefault="00FC0369" w14:paraId="2D784365" w14:textId="77777777">
            <w:pPr>
              <w:jc w:val="center"/>
              <w:rPr>
                <w:rFonts w:eastAsia="Titillium Web" w:cs="Titillium Web"/>
                <w:b/>
                <w:color w:val="FFFFFF"/>
              </w:rPr>
            </w:pPr>
            <w:r w:rsidRPr="00C930A7">
              <w:rPr>
                <w:rFonts w:eastAsia="Titillium Web" w:cs="Titillium Web"/>
                <w:b/>
                <w:color w:val="FFFFFF"/>
              </w:rPr>
              <w:t>verificati</w:t>
            </w:r>
          </w:p>
        </w:tc>
        <w:tc>
          <w:tcPr>
            <w:tcW w:w="1482" w:type="pct"/>
            <w:shd w:val="clear" w:color="auto" w:fill="1F497D"/>
            <w:tcMar/>
            <w:vAlign w:val="center"/>
          </w:tcPr>
          <w:p w:rsidRPr="00C930A7" w:rsidR="00FC0369" w:rsidP="00264991" w:rsidRDefault="00FC0369" w14:paraId="79BE5088" w14:textId="77777777">
            <w:pPr>
              <w:jc w:val="center"/>
              <w:rPr>
                <w:rFonts w:eastAsia="Titillium Web" w:cs="Titillium Web"/>
                <w:b/>
                <w:color w:val="FFFFFF"/>
              </w:rPr>
            </w:pPr>
            <w:r w:rsidRPr="00C930A7">
              <w:rPr>
                <w:rFonts w:eastAsia="Titillium Web" w:cs="Titillium Web"/>
                <w:b/>
                <w:color w:val="FFFFFF"/>
              </w:rPr>
              <w:t>Note</w:t>
            </w:r>
          </w:p>
        </w:tc>
        <w:tc>
          <w:tcPr>
            <w:tcW w:w="804" w:type="pct"/>
            <w:shd w:val="clear" w:color="auto" w:fill="CCCCFF"/>
            <w:tcMar/>
            <w:vAlign w:val="center"/>
          </w:tcPr>
          <w:p w:rsidRPr="00957E8B" w:rsidR="00FC0369" w:rsidP="00C930A7" w:rsidRDefault="00FC0369" w14:paraId="15245F41" w14:textId="77777777">
            <w:pPr>
              <w:jc w:val="center"/>
              <w:rPr>
                <w:b/>
                <w:bCs/>
              </w:rPr>
            </w:pPr>
            <w:r w:rsidRPr="00957E8B">
              <w:rPr>
                <w:b/>
                <w:bCs/>
              </w:rPr>
              <w:t>Oggetto del controllo</w:t>
            </w:r>
            <w:r w:rsidRPr="00957E8B">
              <w:rPr>
                <w:rStyle w:val="Rimandonotaapidipagina"/>
                <w:rFonts w:eastAsia="Titillium Web" w:cs="Titillium Web"/>
                <w:b/>
                <w:bCs/>
                <w:sz w:val="20"/>
                <w:szCs w:val="20"/>
              </w:rPr>
              <w:footnoteReference w:id="1"/>
            </w:r>
          </w:p>
        </w:tc>
      </w:tr>
      <w:tr w:rsidRPr="00957E8B" w:rsidR="00FC0369" w:rsidTr="7B08A5E8" w14:paraId="565CB5A7" w14:textId="77777777">
        <w:trPr>
          <w:trHeight w:val="20"/>
        </w:trPr>
        <w:tc>
          <w:tcPr>
            <w:tcW w:w="161" w:type="pct"/>
            <w:shd w:val="clear" w:color="auto" w:fill="94C4F5"/>
            <w:tcMar/>
          </w:tcPr>
          <w:p w:rsidRPr="00957E8B" w:rsidR="00FC0369" w:rsidP="00264991" w:rsidRDefault="00FC0369" w14:paraId="1D529526" w14:textId="77777777">
            <w:pPr>
              <w:jc w:val="center"/>
              <w:rPr>
                <w:rFonts w:eastAsia="Titillium Web" w:cs="Titillium Web"/>
                <w:b/>
              </w:rPr>
            </w:pPr>
            <w:r w:rsidRPr="00957E8B">
              <w:rPr>
                <w:rFonts w:eastAsia="Titillium Web" w:cs="Titillium Web"/>
                <w:b/>
              </w:rPr>
              <w:t>A</w:t>
            </w:r>
          </w:p>
        </w:tc>
        <w:tc>
          <w:tcPr>
            <w:tcW w:w="4839" w:type="pct"/>
            <w:gridSpan w:val="7"/>
            <w:shd w:val="clear" w:color="auto" w:fill="94C4F5"/>
            <w:tcMar/>
          </w:tcPr>
          <w:p w:rsidRPr="00C930A7" w:rsidR="00FC0369" w:rsidP="00C930A7" w:rsidRDefault="00FC0369" w14:paraId="043091F9" w14:textId="77777777">
            <w:pPr>
              <w:rPr>
                <w:b/>
              </w:rPr>
            </w:pPr>
            <w:r w:rsidRPr="00C930A7">
              <w:rPr>
                <w:b/>
              </w:rPr>
              <w:t>Valutazione di coerenza PNRR e rispetto dei principi generali</w:t>
            </w:r>
          </w:p>
        </w:tc>
      </w:tr>
      <w:tr w:rsidRPr="00957E8B" w:rsidR="00FC0369" w:rsidTr="7B08A5E8" w14:paraId="3A0AF354" w14:textId="77777777">
        <w:trPr>
          <w:trHeight w:val="20"/>
        </w:trPr>
        <w:tc>
          <w:tcPr>
            <w:tcW w:w="161" w:type="pct"/>
            <w:tcMar/>
          </w:tcPr>
          <w:p w:rsidRPr="00957E8B" w:rsidR="00FC0369" w:rsidP="00264991" w:rsidRDefault="00695312" w14:paraId="3DB1AA59" w14:textId="156C4DA3">
            <w:pPr>
              <w:jc w:val="center"/>
            </w:pPr>
            <w:r w:rsidRPr="00957E8B">
              <w:t>A</w:t>
            </w:r>
            <w:r w:rsidRPr="00957E8B" w:rsidR="00FC0369">
              <w:t>1</w:t>
            </w:r>
          </w:p>
        </w:tc>
        <w:tc>
          <w:tcPr>
            <w:tcW w:w="981" w:type="pct"/>
            <w:tcMar/>
          </w:tcPr>
          <w:p w:rsidRPr="00957E8B" w:rsidR="00FC0369" w:rsidP="00C930A7" w:rsidRDefault="00FC0369" w14:paraId="63E0FAA3" w14:textId="528A22F9">
            <w:r w:rsidRPr="00957E8B">
              <w:rPr>
                <w:color w:val="000000" w:themeColor="text1"/>
              </w:rPr>
              <w:t>Gli obiettivi e le finalità dell’accordo sono coerenti con la missione/componente/linea di intervento/investimento/riforma del PNRR?</w:t>
            </w:r>
          </w:p>
        </w:tc>
        <w:tc>
          <w:tcPr>
            <w:tcW w:w="176" w:type="pct"/>
            <w:tcMar/>
          </w:tcPr>
          <w:p w:rsidRPr="00C930A7" w:rsidR="00FC0369" w:rsidP="00264991" w:rsidRDefault="00FC0369" w14:paraId="48FC250B" w14:textId="151CFD81">
            <w:pPr>
              <w:jc w:val="center"/>
              <w:rPr>
                <w:bCs/>
              </w:rPr>
            </w:pPr>
          </w:p>
        </w:tc>
        <w:tc>
          <w:tcPr>
            <w:tcW w:w="176" w:type="pct"/>
            <w:tcMar/>
          </w:tcPr>
          <w:p w:rsidRPr="00C930A7" w:rsidR="00FC0369" w:rsidP="00264991" w:rsidRDefault="00FC0369" w14:paraId="0C25EB12" w14:textId="181913E5">
            <w:pPr>
              <w:jc w:val="center"/>
              <w:rPr>
                <w:bCs/>
              </w:rPr>
            </w:pPr>
          </w:p>
        </w:tc>
        <w:tc>
          <w:tcPr>
            <w:tcW w:w="176" w:type="pct"/>
            <w:tcMar/>
          </w:tcPr>
          <w:p w:rsidRPr="00C930A7" w:rsidR="00FC0369" w:rsidP="00264991" w:rsidRDefault="00FC0369" w14:paraId="25B7BD60" w14:textId="75CB6CC7">
            <w:pPr>
              <w:jc w:val="center"/>
              <w:rPr>
                <w:bCs/>
              </w:rPr>
            </w:pPr>
          </w:p>
        </w:tc>
        <w:tc>
          <w:tcPr>
            <w:tcW w:w="1044" w:type="pct"/>
            <w:tcMar/>
          </w:tcPr>
          <w:p w:rsidRPr="00C930A7" w:rsidR="00FC0369" w:rsidP="00264991" w:rsidRDefault="00FC0369" w14:paraId="14E8C952" w14:textId="02B5069D">
            <w:pPr>
              <w:rPr>
                <w:bCs/>
              </w:rPr>
            </w:pPr>
          </w:p>
        </w:tc>
        <w:tc>
          <w:tcPr>
            <w:tcW w:w="1482" w:type="pct"/>
            <w:tcMar/>
          </w:tcPr>
          <w:p w:rsidRPr="00C930A7" w:rsidR="00FC0369" w:rsidP="00264991" w:rsidRDefault="00FC0369" w14:paraId="4180002B" w14:textId="67F0247F">
            <w:pPr>
              <w:rPr>
                <w:bCs/>
              </w:rPr>
            </w:pPr>
          </w:p>
        </w:tc>
        <w:tc>
          <w:tcPr>
            <w:tcW w:w="804" w:type="pct"/>
            <w:tcMar/>
          </w:tcPr>
          <w:p w:rsidRPr="00957E8B" w:rsidR="00FC0369" w:rsidP="00C930A7" w:rsidRDefault="00FC0369" w14:paraId="66933FFE" w14:textId="77777777">
            <w:pPr>
              <w:pStyle w:val="Paragrafoelenco"/>
              <w:numPr>
                <w:ilvl w:val="0"/>
                <w:numId w:val="10"/>
              </w:numPr>
            </w:pPr>
            <w:r w:rsidRPr="00957E8B">
              <w:t>Accordo e relativi allegati</w:t>
            </w:r>
          </w:p>
        </w:tc>
      </w:tr>
      <w:tr w:rsidRPr="00957E8B" w:rsidR="00FC0369" w:rsidTr="7B08A5E8" w14:paraId="7A0E0E4B" w14:textId="77777777">
        <w:trPr>
          <w:trHeight w:val="20"/>
        </w:trPr>
        <w:tc>
          <w:tcPr>
            <w:tcW w:w="161" w:type="pct"/>
            <w:tcMar/>
          </w:tcPr>
          <w:p w:rsidRPr="00957E8B" w:rsidR="00FC0369" w:rsidP="00264991" w:rsidRDefault="00695312" w14:paraId="5125A140" w14:textId="76EB20A8">
            <w:pPr>
              <w:jc w:val="center"/>
            </w:pPr>
            <w:r w:rsidRPr="00957E8B">
              <w:t>A</w:t>
            </w:r>
            <w:r w:rsidRPr="00957E8B" w:rsidR="00FC0369">
              <w:t>2</w:t>
            </w:r>
          </w:p>
        </w:tc>
        <w:tc>
          <w:tcPr>
            <w:tcW w:w="981" w:type="pct"/>
            <w:tcMar/>
          </w:tcPr>
          <w:p w:rsidRPr="00957E8B" w:rsidR="00FC0369" w:rsidP="00C930A7" w:rsidRDefault="00FC0369" w14:paraId="2BA7F5E2" w14:textId="77777777">
            <w:r w:rsidRPr="00957E8B">
              <w:t>L’accordo individua milestone e target coerenti con quelli previsti per l’investimento/riforma del PNRR oggetto dello stesso?</w:t>
            </w:r>
          </w:p>
        </w:tc>
        <w:tc>
          <w:tcPr>
            <w:tcW w:w="176" w:type="pct"/>
            <w:tcMar/>
          </w:tcPr>
          <w:p w:rsidRPr="00C930A7" w:rsidR="00FC0369" w:rsidP="00264991" w:rsidRDefault="00FC0369" w14:paraId="6590AC93" w14:textId="53935338">
            <w:pPr>
              <w:jc w:val="center"/>
              <w:rPr>
                <w:bCs/>
              </w:rPr>
            </w:pPr>
          </w:p>
        </w:tc>
        <w:tc>
          <w:tcPr>
            <w:tcW w:w="176" w:type="pct"/>
            <w:tcMar/>
          </w:tcPr>
          <w:p w:rsidRPr="00C930A7" w:rsidR="00FC0369" w:rsidP="00264991" w:rsidRDefault="00FC0369" w14:paraId="7A397C8F" w14:textId="07330549">
            <w:pPr>
              <w:jc w:val="center"/>
              <w:rPr>
                <w:bCs/>
              </w:rPr>
            </w:pPr>
          </w:p>
        </w:tc>
        <w:tc>
          <w:tcPr>
            <w:tcW w:w="176" w:type="pct"/>
            <w:tcMar/>
          </w:tcPr>
          <w:p w:rsidRPr="00C930A7" w:rsidR="00FC0369" w:rsidP="00264991" w:rsidRDefault="00FC0369" w14:paraId="0A6C6F24" w14:textId="08DFA7BF">
            <w:pPr>
              <w:jc w:val="center"/>
              <w:rPr>
                <w:bCs/>
              </w:rPr>
            </w:pPr>
          </w:p>
        </w:tc>
        <w:tc>
          <w:tcPr>
            <w:tcW w:w="1044" w:type="pct"/>
            <w:tcMar/>
          </w:tcPr>
          <w:p w:rsidRPr="00C930A7" w:rsidR="00FC0369" w:rsidP="00264991" w:rsidRDefault="00FC0369" w14:paraId="7CF06ED9" w14:textId="17650758">
            <w:pPr>
              <w:rPr>
                <w:bCs/>
              </w:rPr>
            </w:pPr>
          </w:p>
        </w:tc>
        <w:tc>
          <w:tcPr>
            <w:tcW w:w="1482" w:type="pct"/>
            <w:tcMar/>
          </w:tcPr>
          <w:p w:rsidRPr="00C930A7" w:rsidR="00FC0369" w:rsidP="00264991" w:rsidRDefault="00FC0369" w14:paraId="2ED97292" w14:textId="581ACE31">
            <w:pPr>
              <w:rPr>
                <w:bCs/>
              </w:rPr>
            </w:pPr>
          </w:p>
        </w:tc>
        <w:tc>
          <w:tcPr>
            <w:tcW w:w="804" w:type="pct"/>
            <w:tcMar/>
          </w:tcPr>
          <w:p w:rsidRPr="00957E8B" w:rsidR="00FC0369" w:rsidP="00C930A7" w:rsidRDefault="00FC0369" w14:paraId="670D088E"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4F761EBD" w14:textId="77777777">
        <w:trPr>
          <w:trHeight w:val="20"/>
        </w:trPr>
        <w:tc>
          <w:tcPr>
            <w:tcW w:w="161" w:type="pct"/>
            <w:tcMar/>
          </w:tcPr>
          <w:p w:rsidRPr="00957E8B" w:rsidR="00FC0369" w:rsidP="00264991" w:rsidRDefault="00695312" w14:paraId="084743DE" w14:textId="03DF8DF4">
            <w:pPr>
              <w:jc w:val="center"/>
            </w:pPr>
            <w:r w:rsidRPr="00957E8B">
              <w:t>A</w:t>
            </w:r>
            <w:r w:rsidRPr="00957E8B" w:rsidR="00FC0369">
              <w:t>3</w:t>
            </w:r>
          </w:p>
        </w:tc>
        <w:tc>
          <w:tcPr>
            <w:tcW w:w="981" w:type="pct"/>
            <w:tcMar/>
          </w:tcPr>
          <w:p w:rsidRPr="00957E8B" w:rsidR="00FC0369" w:rsidP="00C930A7" w:rsidRDefault="00FC0369" w14:paraId="31034F6D" w14:textId="2D8455EE">
            <w:r>
              <w:t xml:space="preserve">È rispettato il principio del “Do No </w:t>
            </w:r>
            <w:proofErr w:type="spellStart"/>
            <w:r>
              <w:t>Significant</w:t>
            </w:r>
            <w:proofErr w:type="spellEnd"/>
            <w:r>
              <w:t xml:space="preserve"> Harm” (DNSH) ai sensi dell'articolo 17 del Regolamento (UE) 2020/852?</w:t>
            </w:r>
          </w:p>
        </w:tc>
        <w:tc>
          <w:tcPr>
            <w:tcW w:w="176" w:type="pct"/>
            <w:tcMar/>
          </w:tcPr>
          <w:p w:rsidRPr="00C930A7" w:rsidR="00FC0369" w:rsidP="00264991" w:rsidRDefault="00FC0369" w14:paraId="670ACFC7" w14:textId="77777777">
            <w:pPr>
              <w:jc w:val="center"/>
              <w:rPr>
                <w:bCs/>
              </w:rPr>
            </w:pPr>
          </w:p>
        </w:tc>
        <w:tc>
          <w:tcPr>
            <w:tcW w:w="176" w:type="pct"/>
            <w:tcMar/>
          </w:tcPr>
          <w:p w:rsidRPr="00C930A7" w:rsidR="00FC0369" w:rsidP="00264991" w:rsidRDefault="00FC0369" w14:paraId="24D1F490" w14:textId="77777777">
            <w:pPr>
              <w:jc w:val="center"/>
              <w:rPr>
                <w:bCs/>
              </w:rPr>
            </w:pPr>
          </w:p>
        </w:tc>
        <w:tc>
          <w:tcPr>
            <w:tcW w:w="176" w:type="pct"/>
            <w:tcMar/>
          </w:tcPr>
          <w:p w:rsidRPr="00C930A7" w:rsidR="00FC0369" w:rsidP="00264991" w:rsidRDefault="00FC0369" w14:paraId="25A0080A" w14:textId="55EC6BB3">
            <w:pPr>
              <w:jc w:val="center"/>
              <w:rPr>
                <w:bCs/>
              </w:rPr>
            </w:pPr>
          </w:p>
        </w:tc>
        <w:tc>
          <w:tcPr>
            <w:tcW w:w="1044" w:type="pct"/>
            <w:tcMar/>
          </w:tcPr>
          <w:p w:rsidRPr="00C930A7" w:rsidR="00FC0369" w:rsidP="00264991" w:rsidRDefault="00FC0369" w14:paraId="0761254D" w14:textId="790DF913">
            <w:pPr>
              <w:rPr>
                <w:rFonts w:eastAsiaTheme="minorEastAsia" w:cstheme="minorBidi"/>
                <w:bCs/>
              </w:rPr>
            </w:pPr>
          </w:p>
        </w:tc>
        <w:tc>
          <w:tcPr>
            <w:tcW w:w="1482" w:type="pct"/>
            <w:tcMar/>
          </w:tcPr>
          <w:p w:rsidRPr="00C930A7" w:rsidR="00FC0369" w:rsidP="00264991" w:rsidRDefault="00FC0369" w14:paraId="34E0C142" w14:textId="19D770C5">
            <w:pPr>
              <w:rPr>
                <w:rFonts w:eastAsiaTheme="minorEastAsia" w:cstheme="minorBidi"/>
                <w:bCs/>
              </w:rPr>
            </w:pPr>
          </w:p>
        </w:tc>
        <w:tc>
          <w:tcPr>
            <w:tcW w:w="804" w:type="pct"/>
            <w:tcMar/>
          </w:tcPr>
          <w:p w:rsidRPr="00957E8B" w:rsidR="00FC0369" w:rsidP="00C930A7" w:rsidRDefault="00FC0369" w14:paraId="2D62C2FD" w14:textId="77777777">
            <w:pPr>
              <w:pStyle w:val="Paragrafoelenco"/>
              <w:numPr>
                <w:ilvl w:val="0"/>
                <w:numId w:val="10"/>
              </w:numPr>
            </w:pPr>
            <w:r w:rsidRPr="00957E8B">
              <w:t>Accordo e relativi allegati</w:t>
            </w:r>
          </w:p>
          <w:p w:rsidRPr="00957E8B" w:rsidR="00FC0369" w:rsidP="00C930A7" w:rsidRDefault="00FC0369" w14:paraId="40DF3EB9" w14:textId="77777777">
            <w:pPr>
              <w:pStyle w:val="Paragrafoelenco"/>
              <w:numPr>
                <w:ilvl w:val="0"/>
                <w:numId w:val="10"/>
              </w:numPr>
            </w:pPr>
            <w:r w:rsidRPr="00957E8B">
              <w:t>Documenti/atti tecnici o dichiarazione assolvimento del principio DNSH</w:t>
            </w:r>
          </w:p>
        </w:tc>
      </w:tr>
      <w:tr w:rsidRPr="00957E8B" w:rsidR="00FC0369" w:rsidTr="7B08A5E8" w14:paraId="155F9A43" w14:textId="77777777">
        <w:trPr>
          <w:trHeight w:val="20"/>
        </w:trPr>
        <w:tc>
          <w:tcPr>
            <w:tcW w:w="161" w:type="pct"/>
            <w:vMerge w:val="restart"/>
            <w:tcMar/>
          </w:tcPr>
          <w:p w:rsidRPr="00957E8B" w:rsidR="00FC0369" w:rsidP="00264991" w:rsidRDefault="00695312" w14:paraId="01862935" w14:textId="7606DDC0">
            <w:pPr>
              <w:jc w:val="center"/>
            </w:pPr>
            <w:r w:rsidRPr="00957E8B">
              <w:t>A</w:t>
            </w:r>
            <w:r w:rsidRPr="00957E8B" w:rsidR="00FC0369">
              <w:t>4</w:t>
            </w:r>
          </w:p>
        </w:tc>
        <w:tc>
          <w:tcPr>
            <w:tcW w:w="981" w:type="pct"/>
            <w:tcMar/>
          </w:tcPr>
          <w:p w:rsidRPr="00957E8B" w:rsidR="00FC0369" w:rsidP="00C930A7" w:rsidRDefault="00FC0369" w14:paraId="12E782FD" w14:textId="77777777">
            <w:r w:rsidRPr="00957E8B">
              <w:t>Sono rispettati i principi trasversali di cui al Regolamento (UE) 241/2021:</w:t>
            </w:r>
          </w:p>
          <w:p w:rsidRPr="00957E8B" w:rsidR="00FC0369" w:rsidP="00C930A7" w:rsidRDefault="007F6253" w14:paraId="5698E83F" w14:textId="04379E23">
            <w:r w:rsidRPr="00957E8B">
              <w:t xml:space="preserve">a) </w:t>
            </w:r>
            <w:r w:rsidRPr="00957E8B" w:rsidR="00FC0369">
              <w:t>tagging clima e digitale</w:t>
            </w:r>
            <w:r w:rsidRPr="00957E8B">
              <w:t>?</w:t>
            </w:r>
          </w:p>
        </w:tc>
        <w:tc>
          <w:tcPr>
            <w:tcW w:w="176" w:type="pct"/>
            <w:tcMar/>
          </w:tcPr>
          <w:p w:rsidRPr="00C930A7" w:rsidR="00FC0369" w:rsidP="00264991" w:rsidRDefault="00FC0369" w14:paraId="4312910A" w14:textId="77777777">
            <w:pPr>
              <w:jc w:val="center"/>
              <w:rPr>
                <w:bCs/>
              </w:rPr>
            </w:pPr>
          </w:p>
        </w:tc>
        <w:tc>
          <w:tcPr>
            <w:tcW w:w="176" w:type="pct"/>
            <w:tcMar/>
          </w:tcPr>
          <w:p w:rsidRPr="00C930A7" w:rsidR="00FC0369" w:rsidP="00264991" w:rsidRDefault="00FC0369" w14:paraId="3A530E31" w14:textId="77777777">
            <w:pPr>
              <w:jc w:val="center"/>
              <w:rPr>
                <w:bCs/>
              </w:rPr>
            </w:pPr>
          </w:p>
        </w:tc>
        <w:tc>
          <w:tcPr>
            <w:tcW w:w="176" w:type="pct"/>
            <w:tcMar/>
          </w:tcPr>
          <w:p w:rsidRPr="00C930A7" w:rsidR="00FC0369" w:rsidP="00264991" w:rsidRDefault="00FC0369" w14:paraId="1F543450" w14:textId="77777777">
            <w:pPr>
              <w:jc w:val="center"/>
              <w:rPr>
                <w:bCs/>
              </w:rPr>
            </w:pPr>
          </w:p>
        </w:tc>
        <w:tc>
          <w:tcPr>
            <w:tcW w:w="1044" w:type="pct"/>
            <w:vMerge w:val="restart"/>
            <w:tcMar/>
          </w:tcPr>
          <w:p w:rsidRPr="00C930A7" w:rsidR="00FC0369" w:rsidP="00264991" w:rsidRDefault="00FC0369" w14:paraId="7C67919D" w14:textId="6BDF2A1C">
            <w:pPr>
              <w:rPr>
                <w:bCs/>
              </w:rPr>
            </w:pPr>
          </w:p>
        </w:tc>
        <w:tc>
          <w:tcPr>
            <w:tcW w:w="1482" w:type="pct"/>
            <w:vMerge w:val="restart"/>
            <w:tcMar/>
          </w:tcPr>
          <w:p w:rsidRPr="00C930A7" w:rsidR="00FC0369" w:rsidP="00264991" w:rsidRDefault="00FC0369" w14:paraId="2C4A28DA" w14:textId="281940FE">
            <w:pPr>
              <w:rPr>
                <w:rFonts w:eastAsia="CIDFont+F4" w:cs="CIDFont+F4"/>
                <w:bCs/>
                <w:lang w:eastAsia="it-IT"/>
              </w:rPr>
            </w:pPr>
          </w:p>
        </w:tc>
        <w:tc>
          <w:tcPr>
            <w:tcW w:w="804" w:type="pct"/>
            <w:vMerge w:val="restart"/>
            <w:tcMar/>
          </w:tcPr>
          <w:p w:rsidRPr="00957E8B" w:rsidR="00FC0369" w:rsidP="00C930A7" w:rsidRDefault="00FC0369" w14:paraId="340DED91"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68E027F2" w14:textId="77777777">
        <w:trPr>
          <w:trHeight w:val="20"/>
        </w:trPr>
        <w:tc>
          <w:tcPr>
            <w:tcW w:w="161" w:type="pct"/>
            <w:vMerge/>
            <w:tcMar/>
          </w:tcPr>
          <w:p w:rsidRPr="00957E8B" w:rsidR="00FC0369" w:rsidP="00264991" w:rsidRDefault="00FC0369" w14:paraId="0FADB3DD" w14:textId="77777777">
            <w:pPr>
              <w:jc w:val="center"/>
            </w:pPr>
          </w:p>
        </w:tc>
        <w:tc>
          <w:tcPr>
            <w:tcW w:w="981" w:type="pct"/>
            <w:tcMar/>
          </w:tcPr>
          <w:p w:rsidRPr="00957E8B" w:rsidR="00FC0369" w:rsidP="00C930A7" w:rsidRDefault="007F6253" w14:paraId="15D9EF9E" w14:textId="166901CB">
            <w:r w:rsidR="007F6253">
              <w:rPr/>
              <w:t xml:space="preserve">b) </w:t>
            </w:r>
            <w:r w:rsidR="5392C9D1">
              <w:rPr/>
              <w:t>pari opportunità</w:t>
            </w:r>
            <w:r w:rsidR="007F6253">
              <w:rPr/>
              <w:t>?</w:t>
            </w:r>
          </w:p>
        </w:tc>
        <w:tc>
          <w:tcPr>
            <w:tcW w:w="176" w:type="pct"/>
            <w:tcMar/>
          </w:tcPr>
          <w:p w:rsidRPr="00C930A7" w:rsidR="00FC0369" w:rsidP="00264991" w:rsidRDefault="00FC0369" w14:paraId="64CA3B11" w14:textId="77777777">
            <w:pPr>
              <w:jc w:val="center"/>
              <w:rPr>
                <w:bCs/>
              </w:rPr>
            </w:pPr>
          </w:p>
        </w:tc>
        <w:tc>
          <w:tcPr>
            <w:tcW w:w="176" w:type="pct"/>
            <w:tcMar/>
          </w:tcPr>
          <w:p w:rsidRPr="00C930A7" w:rsidR="00FC0369" w:rsidP="00264991" w:rsidRDefault="00FC0369" w14:paraId="3D48DDA2" w14:textId="77777777">
            <w:pPr>
              <w:jc w:val="center"/>
              <w:rPr>
                <w:bCs/>
              </w:rPr>
            </w:pPr>
          </w:p>
        </w:tc>
        <w:tc>
          <w:tcPr>
            <w:tcW w:w="176" w:type="pct"/>
            <w:tcMar/>
          </w:tcPr>
          <w:p w:rsidRPr="00C930A7" w:rsidR="00FC0369" w:rsidP="00264991" w:rsidRDefault="00FC0369" w14:paraId="2F6B5D41" w14:textId="77777777">
            <w:pPr>
              <w:jc w:val="center"/>
              <w:rPr>
                <w:bCs/>
              </w:rPr>
            </w:pPr>
          </w:p>
        </w:tc>
        <w:tc>
          <w:tcPr>
            <w:tcW w:w="1044" w:type="pct"/>
            <w:vMerge/>
            <w:tcMar/>
          </w:tcPr>
          <w:p w:rsidRPr="00C930A7" w:rsidR="00FC0369" w:rsidP="00264991" w:rsidRDefault="00FC0369" w14:paraId="44E55271" w14:textId="77777777">
            <w:pPr>
              <w:rPr>
                <w:bCs/>
              </w:rPr>
            </w:pPr>
          </w:p>
        </w:tc>
        <w:tc>
          <w:tcPr>
            <w:tcW w:w="1482" w:type="pct"/>
            <w:vMerge/>
            <w:tcMar/>
          </w:tcPr>
          <w:p w:rsidRPr="00C930A7" w:rsidR="00FC0369" w:rsidP="00264991" w:rsidRDefault="00FC0369" w14:paraId="2C988BFF" w14:textId="77777777">
            <w:pPr>
              <w:rPr>
                <w:bCs/>
              </w:rPr>
            </w:pPr>
          </w:p>
        </w:tc>
        <w:tc>
          <w:tcPr>
            <w:tcW w:w="804" w:type="pct"/>
            <w:vMerge/>
            <w:tcMar/>
          </w:tcPr>
          <w:p w:rsidRPr="00957E8B" w:rsidR="00FC0369" w:rsidP="00C930A7" w:rsidRDefault="00FC0369" w14:paraId="733F9265" w14:textId="77777777">
            <w:pPr>
              <w:pStyle w:val="Paragrafoelenco"/>
              <w:numPr>
                <w:ilvl w:val="0"/>
                <w:numId w:val="10"/>
              </w:numPr>
              <w:rPr>
                <w:color w:val="000000"/>
              </w:rPr>
            </w:pPr>
          </w:p>
        </w:tc>
      </w:tr>
      <w:tr w:rsidRPr="00957E8B" w:rsidR="00FC0369" w:rsidTr="7B08A5E8" w14:paraId="6E8566E9" w14:textId="77777777">
        <w:trPr>
          <w:trHeight w:val="20"/>
        </w:trPr>
        <w:tc>
          <w:tcPr>
            <w:tcW w:w="161" w:type="pct"/>
            <w:vMerge/>
            <w:tcMar/>
          </w:tcPr>
          <w:p w:rsidRPr="00957E8B" w:rsidR="00FC0369" w:rsidP="00264991" w:rsidRDefault="00FC0369" w14:paraId="7A696778" w14:textId="77777777">
            <w:pPr>
              <w:jc w:val="center"/>
              <w:rPr>
                <w:b/>
              </w:rPr>
            </w:pPr>
          </w:p>
        </w:tc>
        <w:tc>
          <w:tcPr>
            <w:tcW w:w="981" w:type="pct"/>
            <w:tcMar/>
          </w:tcPr>
          <w:p w:rsidRPr="00957E8B" w:rsidR="00FC0369" w:rsidP="00C930A7" w:rsidRDefault="007F6253" w14:paraId="38B370C3" w14:textId="7FF50A59">
            <w:r w:rsidRPr="00957E8B">
              <w:t xml:space="preserve">c) </w:t>
            </w:r>
            <w:r w:rsidRPr="00957E8B" w:rsidR="00FC0369">
              <w:t xml:space="preserve">protezione e valorizzazione dei giovani previsti dal Regolamento (UE) 241/2021 e dal </w:t>
            </w:r>
            <w:r w:rsidRPr="00957E8B" w:rsidR="00FC0369">
              <w:lastRenderedPageBreak/>
              <w:t>PNRR presentato dall’Italia all’UE?</w:t>
            </w:r>
          </w:p>
        </w:tc>
        <w:tc>
          <w:tcPr>
            <w:tcW w:w="176" w:type="pct"/>
            <w:tcMar/>
          </w:tcPr>
          <w:p w:rsidRPr="00C930A7" w:rsidR="00FC0369" w:rsidP="00264991" w:rsidRDefault="00FC0369" w14:paraId="56F9C094" w14:textId="77777777">
            <w:pPr>
              <w:jc w:val="center"/>
              <w:rPr>
                <w:bCs/>
              </w:rPr>
            </w:pPr>
          </w:p>
        </w:tc>
        <w:tc>
          <w:tcPr>
            <w:tcW w:w="176" w:type="pct"/>
            <w:tcMar/>
          </w:tcPr>
          <w:p w:rsidRPr="00C930A7" w:rsidR="00FC0369" w:rsidP="00264991" w:rsidRDefault="00FC0369" w14:paraId="465DE281" w14:textId="77777777">
            <w:pPr>
              <w:jc w:val="center"/>
              <w:rPr>
                <w:bCs/>
              </w:rPr>
            </w:pPr>
          </w:p>
        </w:tc>
        <w:tc>
          <w:tcPr>
            <w:tcW w:w="176" w:type="pct"/>
            <w:tcMar/>
          </w:tcPr>
          <w:p w:rsidRPr="00C930A7" w:rsidR="00FC0369" w:rsidP="00264991" w:rsidRDefault="00FC0369" w14:paraId="1AC7488E" w14:textId="77777777">
            <w:pPr>
              <w:jc w:val="center"/>
              <w:rPr>
                <w:bCs/>
              </w:rPr>
            </w:pPr>
          </w:p>
        </w:tc>
        <w:tc>
          <w:tcPr>
            <w:tcW w:w="1044" w:type="pct"/>
            <w:vMerge/>
            <w:tcMar/>
          </w:tcPr>
          <w:p w:rsidRPr="00C930A7" w:rsidR="00FC0369" w:rsidP="00264991" w:rsidRDefault="00FC0369" w14:paraId="6A373352" w14:textId="77777777">
            <w:pPr>
              <w:rPr>
                <w:bCs/>
              </w:rPr>
            </w:pPr>
          </w:p>
        </w:tc>
        <w:tc>
          <w:tcPr>
            <w:tcW w:w="1482" w:type="pct"/>
            <w:vMerge/>
            <w:tcMar/>
          </w:tcPr>
          <w:p w:rsidRPr="00C930A7" w:rsidR="00FC0369" w:rsidP="00264991" w:rsidRDefault="00FC0369" w14:paraId="62B8B26B" w14:textId="77777777">
            <w:pPr>
              <w:rPr>
                <w:bCs/>
              </w:rPr>
            </w:pPr>
          </w:p>
        </w:tc>
        <w:tc>
          <w:tcPr>
            <w:tcW w:w="804" w:type="pct"/>
            <w:vMerge/>
            <w:tcMar/>
          </w:tcPr>
          <w:p w:rsidRPr="00957E8B" w:rsidR="00FC0369" w:rsidP="00C930A7" w:rsidRDefault="00FC0369" w14:paraId="62A1A6B5" w14:textId="77777777">
            <w:pPr>
              <w:pStyle w:val="Paragrafoelenco"/>
              <w:numPr>
                <w:ilvl w:val="0"/>
                <w:numId w:val="10"/>
              </w:numPr>
              <w:rPr>
                <w:color w:val="000000"/>
              </w:rPr>
            </w:pPr>
          </w:p>
        </w:tc>
      </w:tr>
      <w:tr w:rsidRPr="00957E8B" w:rsidR="00FC0369" w:rsidTr="7B08A5E8" w14:paraId="7220689D" w14:textId="77777777">
        <w:trPr>
          <w:trHeight w:val="20"/>
        </w:trPr>
        <w:tc>
          <w:tcPr>
            <w:tcW w:w="161" w:type="pct"/>
            <w:tcMar/>
          </w:tcPr>
          <w:p w:rsidRPr="00957E8B" w:rsidR="00FC0369" w:rsidP="00264991" w:rsidRDefault="00695312" w14:paraId="0EC9EDD6" w14:textId="53A1585F">
            <w:pPr>
              <w:jc w:val="center"/>
            </w:pPr>
            <w:r w:rsidRPr="00957E8B">
              <w:t>A</w:t>
            </w:r>
            <w:r w:rsidRPr="00957E8B" w:rsidR="00FC0369">
              <w:t>5</w:t>
            </w:r>
          </w:p>
        </w:tc>
        <w:tc>
          <w:tcPr>
            <w:tcW w:w="981" w:type="pct"/>
            <w:tcMar/>
          </w:tcPr>
          <w:p w:rsidRPr="00957E8B" w:rsidR="00FC0369" w:rsidP="00C930A7" w:rsidRDefault="00FC0369" w14:paraId="73B5E183" w14:textId="77777777">
            <w:r w:rsidRPr="00957E8B">
              <w:t>È rispettato il principio trasversale di cui al PNRR presentato dall’Italia all’UE relativo al superamento dei divari territoriali?</w:t>
            </w:r>
          </w:p>
        </w:tc>
        <w:tc>
          <w:tcPr>
            <w:tcW w:w="176" w:type="pct"/>
            <w:tcMar/>
          </w:tcPr>
          <w:p w:rsidRPr="00C930A7" w:rsidR="00FC0369" w:rsidP="00264991" w:rsidRDefault="00FC0369" w14:paraId="23995654" w14:textId="77777777">
            <w:pPr>
              <w:jc w:val="center"/>
              <w:rPr>
                <w:bCs/>
              </w:rPr>
            </w:pPr>
          </w:p>
        </w:tc>
        <w:tc>
          <w:tcPr>
            <w:tcW w:w="176" w:type="pct"/>
            <w:tcMar/>
          </w:tcPr>
          <w:p w:rsidRPr="00C930A7" w:rsidR="00FC0369" w:rsidP="00264991" w:rsidRDefault="00FC0369" w14:paraId="4C919208" w14:textId="77777777">
            <w:pPr>
              <w:jc w:val="center"/>
              <w:rPr>
                <w:bCs/>
              </w:rPr>
            </w:pPr>
          </w:p>
        </w:tc>
        <w:tc>
          <w:tcPr>
            <w:tcW w:w="176" w:type="pct"/>
            <w:tcMar/>
          </w:tcPr>
          <w:p w:rsidRPr="00C930A7" w:rsidR="00FC0369" w:rsidP="00264991" w:rsidRDefault="00FC0369" w14:paraId="079C1B9F" w14:textId="77777777">
            <w:pPr>
              <w:jc w:val="center"/>
              <w:rPr>
                <w:bCs/>
              </w:rPr>
            </w:pPr>
          </w:p>
        </w:tc>
        <w:tc>
          <w:tcPr>
            <w:tcW w:w="1044" w:type="pct"/>
            <w:tcMar/>
          </w:tcPr>
          <w:p w:rsidRPr="00C930A7" w:rsidR="00FC0369" w:rsidP="00264991" w:rsidRDefault="00FC0369" w14:paraId="0ADC46A8" w14:textId="77777777">
            <w:pPr>
              <w:rPr>
                <w:rFonts w:eastAsiaTheme="minorEastAsia" w:cstheme="minorBidi"/>
                <w:bCs/>
              </w:rPr>
            </w:pPr>
          </w:p>
        </w:tc>
        <w:tc>
          <w:tcPr>
            <w:tcW w:w="1482" w:type="pct"/>
            <w:tcMar/>
          </w:tcPr>
          <w:p w:rsidRPr="00C930A7" w:rsidR="00FC0369" w:rsidP="00264991" w:rsidRDefault="00FC0369" w14:paraId="3F8F4EBB" w14:textId="77777777">
            <w:pPr>
              <w:rPr>
                <w:bCs/>
              </w:rPr>
            </w:pPr>
          </w:p>
        </w:tc>
        <w:tc>
          <w:tcPr>
            <w:tcW w:w="804" w:type="pct"/>
            <w:tcMar/>
          </w:tcPr>
          <w:p w:rsidRPr="00957E8B" w:rsidR="00FC0369" w:rsidP="00C930A7" w:rsidRDefault="00FC0369" w14:paraId="77CC4282"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140B594D" w14:textId="77777777">
        <w:trPr>
          <w:trHeight w:val="20"/>
        </w:trPr>
        <w:tc>
          <w:tcPr>
            <w:tcW w:w="161" w:type="pct"/>
            <w:tcMar/>
          </w:tcPr>
          <w:p w:rsidRPr="00957E8B" w:rsidR="00FC0369" w:rsidP="00264991" w:rsidRDefault="00695312" w14:paraId="605A44BF" w14:textId="6FC80BBA">
            <w:pPr>
              <w:jc w:val="center"/>
            </w:pPr>
            <w:r w:rsidRPr="00957E8B">
              <w:t>A</w:t>
            </w:r>
            <w:r w:rsidRPr="00957E8B" w:rsidR="00FC0369">
              <w:t>6</w:t>
            </w:r>
          </w:p>
        </w:tc>
        <w:tc>
          <w:tcPr>
            <w:tcW w:w="981" w:type="pct"/>
            <w:tcMar/>
          </w:tcPr>
          <w:p w:rsidRPr="00957E8B" w:rsidR="00FC0369" w:rsidP="00C930A7" w:rsidRDefault="00FC0369" w14:paraId="020C3B04" w14:textId="77777777">
            <w:r w:rsidRPr="00957E8B">
              <w:t>Negli atti della procedura sono enunciati i principi generali e di ammissibilità della spesa previsti dalla normativa nazionale e comunitaria di riferimento applicabile al PNRR?</w:t>
            </w:r>
          </w:p>
        </w:tc>
        <w:tc>
          <w:tcPr>
            <w:tcW w:w="176" w:type="pct"/>
            <w:tcMar/>
          </w:tcPr>
          <w:p w:rsidRPr="00C930A7" w:rsidR="00FC0369" w:rsidP="00264991" w:rsidRDefault="00FC0369" w14:paraId="2A40C3F3" w14:textId="77777777">
            <w:pPr>
              <w:jc w:val="center"/>
              <w:rPr>
                <w:bCs/>
              </w:rPr>
            </w:pPr>
          </w:p>
        </w:tc>
        <w:tc>
          <w:tcPr>
            <w:tcW w:w="176" w:type="pct"/>
            <w:tcMar/>
          </w:tcPr>
          <w:p w:rsidRPr="00C930A7" w:rsidR="00FC0369" w:rsidP="00264991" w:rsidRDefault="00FC0369" w14:paraId="11A9FD4D" w14:textId="77777777">
            <w:pPr>
              <w:jc w:val="center"/>
              <w:rPr>
                <w:bCs/>
              </w:rPr>
            </w:pPr>
          </w:p>
        </w:tc>
        <w:tc>
          <w:tcPr>
            <w:tcW w:w="176" w:type="pct"/>
            <w:tcMar/>
          </w:tcPr>
          <w:p w:rsidRPr="00C930A7" w:rsidR="00FC0369" w:rsidP="00264991" w:rsidRDefault="00FC0369" w14:paraId="41672A0C" w14:textId="77777777">
            <w:pPr>
              <w:jc w:val="center"/>
              <w:rPr>
                <w:bCs/>
              </w:rPr>
            </w:pPr>
          </w:p>
        </w:tc>
        <w:tc>
          <w:tcPr>
            <w:tcW w:w="1044" w:type="pct"/>
            <w:tcMar/>
          </w:tcPr>
          <w:p w:rsidRPr="00C930A7" w:rsidR="00FC0369" w:rsidP="00264991" w:rsidRDefault="00FC0369" w14:paraId="2DC4D53E" w14:textId="77777777">
            <w:pPr>
              <w:rPr>
                <w:rFonts w:eastAsiaTheme="minorEastAsia" w:cstheme="minorBidi"/>
                <w:bCs/>
              </w:rPr>
            </w:pPr>
          </w:p>
        </w:tc>
        <w:tc>
          <w:tcPr>
            <w:tcW w:w="1482" w:type="pct"/>
            <w:tcMar/>
          </w:tcPr>
          <w:p w:rsidRPr="00C930A7" w:rsidR="00FC0369" w:rsidP="00264991" w:rsidRDefault="00FC0369" w14:paraId="73357EEA" w14:textId="77777777">
            <w:pPr>
              <w:rPr>
                <w:rFonts w:eastAsiaTheme="minorEastAsia" w:cstheme="minorBidi"/>
                <w:bCs/>
              </w:rPr>
            </w:pPr>
          </w:p>
        </w:tc>
        <w:tc>
          <w:tcPr>
            <w:tcW w:w="804" w:type="pct"/>
            <w:tcMar/>
          </w:tcPr>
          <w:p w:rsidRPr="00957E8B" w:rsidR="00FC0369" w:rsidP="00C930A7" w:rsidRDefault="00FC0369" w14:paraId="6652DD94"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5D025F81" w14:textId="77777777">
        <w:trPr>
          <w:trHeight w:val="20"/>
        </w:trPr>
        <w:tc>
          <w:tcPr>
            <w:tcW w:w="161" w:type="pct"/>
            <w:tcMar/>
          </w:tcPr>
          <w:p w:rsidRPr="00957E8B" w:rsidR="00FC0369" w:rsidP="00264991" w:rsidRDefault="00695312" w14:paraId="126D8CFB" w14:textId="6876C8E4">
            <w:pPr>
              <w:jc w:val="center"/>
            </w:pPr>
            <w:r w:rsidRPr="00957E8B">
              <w:t>A</w:t>
            </w:r>
            <w:r w:rsidRPr="00957E8B" w:rsidR="00FC0369">
              <w:t>7</w:t>
            </w:r>
          </w:p>
        </w:tc>
        <w:tc>
          <w:tcPr>
            <w:tcW w:w="981" w:type="pct"/>
            <w:tcMar/>
          </w:tcPr>
          <w:p w:rsidRPr="00957E8B" w:rsidR="00FC0369" w:rsidP="00C930A7" w:rsidRDefault="00FC0369" w14:paraId="0FC640E5" w14:textId="77777777">
            <w:r>
              <w:t xml:space="preserve">È previsto il rispetto del Regolamento finanziario (UE, </w:t>
            </w:r>
            <w:proofErr w:type="spellStart"/>
            <w:r>
              <w:t>Euratom</w:t>
            </w:r>
            <w:proofErr w:type="spellEnd"/>
            <w:r>
              <w:t>) 2018/1046 e l’articolo 22 del Regolamento (UE) 2021/241, in materia di prevenzione di sana gestione finanziaria, assenza di conflitti di interessi, di frodi e corruzione?</w:t>
            </w:r>
          </w:p>
        </w:tc>
        <w:tc>
          <w:tcPr>
            <w:tcW w:w="176" w:type="pct"/>
            <w:tcMar/>
          </w:tcPr>
          <w:p w:rsidRPr="00C930A7" w:rsidR="00FC0369" w:rsidP="00264991" w:rsidRDefault="00FC0369" w14:paraId="43B43E26" w14:textId="77777777">
            <w:pPr>
              <w:jc w:val="center"/>
              <w:rPr>
                <w:bCs/>
              </w:rPr>
            </w:pPr>
          </w:p>
        </w:tc>
        <w:tc>
          <w:tcPr>
            <w:tcW w:w="176" w:type="pct"/>
            <w:tcMar/>
          </w:tcPr>
          <w:p w:rsidRPr="00C930A7" w:rsidR="00FC0369" w:rsidP="00264991" w:rsidRDefault="00FC0369" w14:paraId="74C1110B" w14:textId="77777777">
            <w:pPr>
              <w:jc w:val="center"/>
              <w:rPr>
                <w:bCs/>
              </w:rPr>
            </w:pPr>
          </w:p>
        </w:tc>
        <w:tc>
          <w:tcPr>
            <w:tcW w:w="176" w:type="pct"/>
            <w:tcMar/>
          </w:tcPr>
          <w:p w:rsidRPr="00C930A7" w:rsidR="00FC0369" w:rsidP="00264991" w:rsidRDefault="00FC0369" w14:paraId="2DB7B9A6" w14:textId="77777777">
            <w:pPr>
              <w:jc w:val="center"/>
              <w:rPr>
                <w:bCs/>
              </w:rPr>
            </w:pPr>
          </w:p>
        </w:tc>
        <w:tc>
          <w:tcPr>
            <w:tcW w:w="1044" w:type="pct"/>
            <w:tcMar/>
          </w:tcPr>
          <w:p w:rsidRPr="00C930A7" w:rsidR="00FC0369" w:rsidP="00264991" w:rsidRDefault="00FC0369" w14:paraId="7C59E94C" w14:textId="77777777">
            <w:pPr>
              <w:rPr>
                <w:rFonts w:eastAsiaTheme="minorEastAsia" w:cstheme="minorBidi"/>
                <w:bCs/>
              </w:rPr>
            </w:pPr>
          </w:p>
        </w:tc>
        <w:tc>
          <w:tcPr>
            <w:tcW w:w="1482" w:type="pct"/>
            <w:tcMar/>
          </w:tcPr>
          <w:p w:rsidRPr="00C930A7" w:rsidR="00FC0369" w:rsidP="00264991" w:rsidRDefault="00FC0369" w14:paraId="2057FA34" w14:textId="77777777">
            <w:pPr>
              <w:rPr>
                <w:bCs/>
                <w:color w:val="000000" w:themeColor="text1"/>
              </w:rPr>
            </w:pPr>
          </w:p>
        </w:tc>
        <w:tc>
          <w:tcPr>
            <w:tcW w:w="804" w:type="pct"/>
            <w:tcMar/>
          </w:tcPr>
          <w:p w:rsidRPr="00957E8B" w:rsidR="00FC0369" w:rsidP="00C930A7" w:rsidRDefault="00FC0369" w14:paraId="6A265E73"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7B7528BF" w14:textId="77777777">
        <w:trPr>
          <w:trHeight w:val="20"/>
        </w:trPr>
        <w:tc>
          <w:tcPr>
            <w:tcW w:w="161" w:type="pct"/>
            <w:tcMar/>
          </w:tcPr>
          <w:p w:rsidRPr="00957E8B" w:rsidR="00FC0369" w:rsidP="00264991" w:rsidRDefault="00695312" w14:paraId="3F16D020" w14:textId="3005C971">
            <w:pPr>
              <w:jc w:val="center"/>
            </w:pPr>
            <w:r w:rsidRPr="00957E8B">
              <w:t>A</w:t>
            </w:r>
            <w:r w:rsidRPr="00957E8B" w:rsidR="00FC0369">
              <w:t>8</w:t>
            </w:r>
          </w:p>
        </w:tc>
        <w:tc>
          <w:tcPr>
            <w:tcW w:w="981" w:type="pct"/>
            <w:tcMar/>
          </w:tcPr>
          <w:p w:rsidRPr="00957E8B" w:rsidR="00FC0369" w:rsidP="00C930A7" w:rsidRDefault="00FC0369" w14:paraId="693B238E" w14:textId="77777777">
            <w:r w:rsidRPr="00957E8B">
              <w:t>È verificabile il rispetto del divieto del doppio finanziamento previsto dall’articolo 9 del Regolamento (UE) 2021/241?</w:t>
            </w:r>
          </w:p>
        </w:tc>
        <w:tc>
          <w:tcPr>
            <w:tcW w:w="176" w:type="pct"/>
            <w:tcMar/>
          </w:tcPr>
          <w:p w:rsidRPr="00C930A7" w:rsidR="00FC0369" w:rsidP="00264991" w:rsidRDefault="00FC0369" w14:paraId="1CCFE6D0" w14:textId="77777777">
            <w:pPr>
              <w:jc w:val="center"/>
              <w:rPr>
                <w:bCs/>
              </w:rPr>
            </w:pPr>
          </w:p>
        </w:tc>
        <w:tc>
          <w:tcPr>
            <w:tcW w:w="176" w:type="pct"/>
            <w:tcMar/>
          </w:tcPr>
          <w:p w:rsidRPr="00C930A7" w:rsidR="00FC0369" w:rsidP="00264991" w:rsidRDefault="00FC0369" w14:paraId="6ED68670" w14:textId="77777777">
            <w:pPr>
              <w:jc w:val="center"/>
              <w:rPr>
                <w:bCs/>
              </w:rPr>
            </w:pPr>
          </w:p>
        </w:tc>
        <w:tc>
          <w:tcPr>
            <w:tcW w:w="176" w:type="pct"/>
            <w:tcMar/>
          </w:tcPr>
          <w:p w:rsidRPr="00C930A7" w:rsidR="00FC0369" w:rsidP="00264991" w:rsidRDefault="00FC0369" w14:paraId="36F05E77" w14:textId="77777777">
            <w:pPr>
              <w:jc w:val="center"/>
              <w:rPr>
                <w:bCs/>
              </w:rPr>
            </w:pPr>
          </w:p>
        </w:tc>
        <w:tc>
          <w:tcPr>
            <w:tcW w:w="1044" w:type="pct"/>
            <w:tcMar/>
          </w:tcPr>
          <w:p w:rsidRPr="00C930A7" w:rsidR="00FC0369" w:rsidP="00264991" w:rsidRDefault="00FC0369" w14:paraId="3E64C4BC" w14:textId="77777777">
            <w:pPr>
              <w:rPr>
                <w:rFonts w:eastAsiaTheme="minorEastAsia" w:cstheme="minorBidi"/>
                <w:bCs/>
              </w:rPr>
            </w:pPr>
          </w:p>
        </w:tc>
        <w:tc>
          <w:tcPr>
            <w:tcW w:w="1482" w:type="pct"/>
            <w:tcMar/>
          </w:tcPr>
          <w:p w:rsidRPr="00C930A7" w:rsidR="00FC0369" w:rsidP="00264991" w:rsidRDefault="00FC0369" w14:paraId="3ADC4168" w14:textId="77777777">
            <w:pPr>
              <w:rPr>
                <w:bCs/>
                <w:shd w:val="clear" w:color="auto" w:fill="FFFFFF"/>
              </w:rPr>
            </w:pPr>
          </w:p>
        </w:tc>
        <w:tc>
          <w:tcPr>
            <w:tcW w:w="804" w:type="pct"/>
            <w:tcMar/>
          </w:tcPr>
          <w:p w:rsidRPr="00957E8B" w:rsidR="00FC0369" w:rsidP="00C930A7" w:rsidRDefault="00FC0369" w14:paraId="2EC5F5D8"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75FB1758" w14:textId="77777777">
        <w:trPr>
          <w:trHeight w:val="20"/>
        </w:trPr>
        <w:tc>
          <w:tcPr>
            <w:tcW w:w="161" w:type="pct"/>
            <w:tcMar/>
          </w:tcPr>
          <w:p w:rsidRPr="00957E8B" w:rsidR="00FC0369" w:rsidP="00264991" w:rsidRDefault="00695312" w14:paraId="58A919F3" w14:textId="690DBC21">
            <w:pPr>
              <w:jc w:val="center"/>
            </w:pPr>
            <w:r w:rsidRPr="00957E8B">
              <w:t>A</w:t>
            </w:r>
            <w:r w:rsidRPr="00957E8B" w:rsidR="00FC0369">
              <w:t>9</w:t>
            </w:r>
          </w:p>
        </w:tc>
        <w:tc>
          <w:tcPr>
            <w:tcW w:w="981" w:type="pct"/>
            <w:tcMar/>
          </w:tcPr>
          <w:p w:rsidRPr="00957E8B" w:rsidR="00FC0369" w:rsidP="00C930A7" w:rsidRDefault="00FC0369" w14:paraId="6A557523" w14:textId="3C1554A1">
            <w:r w:rsidR="00FC0369">
              <w:rPr/>
              <w:t xml:space="preserve">Sono </w:t>
            </w:r>
            <w:r w:rsidR="7C2FB5C5">
              <w:rPr/>
              <w:t xml:space="preserve">contemplate fattispecie precipue e </w:t>
            </w:r>
            <w:r w:rsidR="00FC0369">
              <w:rPr/>
              <w:t xml:space="preserve">cause di revoca e </w:t>
            </w:r>
            <w:r w:rsidR="00FC0369">
              <w:rPr/>
              <w:t>rescissione dell’</w:t>
            </w:r>
            <w:r w:rsidR="007E78BE">
              <w:rPr/>
              <w:t>a</w:t>
            </w:r>
            <w:r w:rsidR="00FC0369">
              <w:rPr/>
              <w:t>ccordo con la relativa rinuncia al finanziamento e conseguenti modalità di recupero dei contributi versati?</w:t>
            </w:r>
          </w:p>
        </w:tc>
        <w:tc>
          <w:tcPr>
            <w:tcW w:w="176" w:type="pct"/>
            <w:tcMar/>
          </w:tcPr>
          <w:p w:rsidRPr="00C930A7" w:rsidR="00FC0369" w:rsidP="00264991" w:rsidRDefault="00FC0369" w14:paraId="6B7BB533" w14:textId="77777777">
            <w:pPr>
              <w:jc w:val="center"/>
              <w:rPr>
                <w:bCs/>
              </w:rPr>
            </w:pPr>
          </w:p>
        </w:tc>
        <w:tc>
          <w:tcPr>
            <w:tcW w:w="176" w:type="pct"/>
            <w:tcMar/>
          </w:tcPr>
          <w:p w:rsidRPr="00C930A7" w:rsidR="00FC0369" w:rsidP="00264991" w:rsidRDefault="00FC0369" w14:paraId="03E35E8A" w14:textId="77777777">
            <w:pPr>
              <w:jc w:val="center"/>
              <w:rPr>
                <w:bCs/>
              </w:rPr>
            </w:pPr>
          </w:p>
        </w:tc>
        <w:tc>
          <w:tcPr>
            <w:tcW w:w="176" w:type="pct"/>
            <w:tcMar/>
          </w:tcPr>
          <w:p w:rsidRPr="00C930A7" w:rsidR="00FC0369" w:rsidP="00264991" w:rsidRDefault="00FC0369" w14:paraId="44AE9518" w14:textId="77777777">
            <w:pPr>
              <w:jc w:val="center"/>
              <w:rPr>
                <w:bCs/>
              </w:rPr>
            </w:pPr>
          </w:p>
        </w:tc>
        <w:tc>
          <w:tcPr>
            <w:tcW w:w="1044" w:type="pct"/>
            <w:tcMar/>
          </w:tcPr>
          <w:p w:rsidRPr="00C930A7" w:rsidR="00FC0369" w:rsidP="00264991" w:rsidRDefault="00FC0369" w14:paraId="789AA610" w14:textId="77777777">
            <w:pPr>
              <w:rPr>
                <w:rFonts w:eastAsiaTheme="minorEastAsia" w:cstheme="minorBidi"/>
                <w:bCs/>
              </w:rPr>
            </w:pPr>
          </w:p>
        </w:tc>
        <w:tc>
          <w:tcPr>
            <w:tcW w:w="1482" w:type="pct"/>
            <w:tcMar/>
          </w:tcPr>
          <w:p w:rsidRPr="00C930A7" w:rsidR="00FC0369" w:rsidP="00264991" w:rsidRDefault="00FC0369" w14:paraId="5FE1A6AD" w14:textId="77777777">
            <w:pPr>
              <w:rPr>
                <w:bCs/>
              </w:rPr>
            </w:pPr>
          </w:p>
        </w:tc>
        <w:tc>
          <w:tcPr>
            <w:tcW w:w="804" w:type="pct"/>
            <w:tcMar/>
          </w:tcPr>
          <w:p w:rsidRPr="00957E8B" w:rsidR="00FC0369" w:rsidP="00C930A7" w:rsidRDefault="00FC0369" w14:paraId="6EC42638"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195296D8" w14:textId="77777777">
        <w:trPr>
          <w:trHeight w:val="20"/>
        </w:trPr>
        <w:tc>
          <w:tcPr>
            <w:tcW w:w="161" w:type="pct"/>
            <w:tcMar/>
          </w:tcPr>
          <w:p w:rsidRPr="00957E8B" w:rsidR="00FC0369" w:rsidP="00264991" w:rsidRDefault="00695312" w14:paraId="3CBB857A" w14:textId="4EF73426">
            <w:pPr>
              <w:jc w:val="center"/>
            </w:pPr>
            <w:r w:rsidRPr="00957E8B">
              <w:t>A</w:t>
            </w:r>
            <w:r w:rsidRPr="00957E8B" w:rsidR="00FC0369">
              <w:t>10</w:t>
            </w:r>
          </w:p>
        </w:tc>
        <w:tc>
          <w:tcPr>
            <w:tcW w:w="981" w:type="pct"/>
            <w:tcMar/>
          </w:tcPr>
          <w:p w:rsidRPr="00957E8B" w:rsidR="00FC0369" w:rsidP="00C930A7" w:rsidRDefault="00FC0369" w14:paraId="00FC7290" w14:textId="77777777">
            <w:r w:rsidRPr="00957E8B">
              <w:t>Sono previste specifiche indicazioni circa la conservazione e la messa a disposizione di atti e documenti al fine di consentire l'accertamento della regolarità ed effettività della realizzazione delle attività previste nell’accordo?</w:t>
            </w:r>
          </w:p>
        </w:tc>
        <w:tc>
          <w:tcPr>
            <w:tcW w:w="176" w:type="pct"/>
            <w:tcMar/>
          </w:tcPr>
          <w:p w:rsidRPr="00C930A7" w:rsidR="00FC0369" w:rsidP="00264991" w:rsidRDefault="00FC0369" w14:paraId="6FC3BE99" w14:textId="77777777">
            <w:pPr>
              <w:jc w:val="center"/>
              <w:rPr>
                <w:bCs/>
              </w:rPr>
            </w:pPr>
          </w:p>
        </w:tc>
        <w:tc>
          <w:tcPr>
            <w:tcW w:w="176" w:type="pct"/>
            <w:tcMar/>
          </w:tcPr>
          <w:p w:rsidRPr="00C930A7" w:rsidR="00FC0369" w:rsidP="00264991" w:rsidRDefault="00FC0369" w14:paraId="4373EDF1" w14:textId="77777777">
            <w:pPr>
              <w:jc w:val="center"/>
              <w:rPr>
                <w:bCs/>
              </w:rPr>
            </w:pPr>
          </w:p>
        </w:tc>
        <w:tc>
          <w:tcPr>
            <w:tcW w:w="176" w:type="pct"/>
            <w:tcMar/>
          </w:tcPr>
          <w:p w:rsidRPr="00C930A7" w:rsidR="00FC0369" w:rsidP="00264991" w:rsidRDefault="00FC0369" w14:paraId="517C0D3E" w14:textId="77777777">
            <w:pPr>
              <w:jc w:val="center"/>
              <w:rPr>
                <w:bCs/>
              </w:rPr>
            </w:pPr>
          </w:p>
        </w:tc>
        <w:tc>
          <w:tcPr>
            <w:tcW w:w="1044" w:type="pct"/>
            <w:tcMar/>
          </w:tcPr>
          <w:p w:rsidRPr="00C930A7" w:rsidR="00FC0369" w:rsidP="00264991" w:rsidRDefault="00FC0369" w14:paraId="1F14E36F" w14:textId="77777777">
            <w:pPr>
              <w:rPr>
                <w:rFonts w:eastAsiaTheme="minorEastAsia" w:cstheme="minorBidi"/>
                <w:bCs/>
              </w:rPr>
            </w:pPr>
          </w:p>
        </w:tc>
        <w:tc>
          <w:tcPr>
            <w:tcW w:w="1482" w:type="pct"/>
            <w:tcMar/>
          </w:tcPr>
          <w:p w:rsidRPr="00C930A7" w:rsidR="00FC0369" w:rsidP="00264991" w:rsidRDefault="00FC0369" w14:paraId="7F65DFFA" w14:textId="77777777">
            <w:pPr>
              <w:rPr>
                <w:bCs/>
              </w:rPr>
            </w:pPr>
          </w:p>
        </w:tc>
        <w:tc>
          <w:tcPr>
            <w:tcW w:w="804" w:type="pct"/>
            <w:tcMar/>
          </w:tcPr>
          <w:p w:rsidRPr="00957E8B" w:rsidR="00FC0369" w:rsidP="00C930A7" w:rsidRDefault="00FC0369" w14:paraId="024E850B"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056F9E27" w14:textId="77777777">
        <w:trPr>
          <w:trHeight w:val="20"/>
        </w:trPr>
        <w:tc>
          <w:tcPr>
            <w:tcW w:w="161" w:type="pct"/>
            <w:tcMar/>
          </w:tcPr>
          <w:p w:rsidRPr="00957E8B" w:rsidR="00FC0369" w:rsidP="00264991" w:rsidRDefault="00695312" w14:paraId="10719785" w14:textId="7C9880CD">
            <w:pPr>
              <w:jc w:val="center"/>
            </w:pPr>
            <w:r w:rsidRPr="00957E8B">
              <w:t>A</w:t>
            </w:r>
            <w:r w:rsidRPr="00957E8B" w:rsidR="00FC0369">
              <w:t>11</w:t>
            </w:r>
          </w:p>
        </w:tc>
        <w:tc>
          <w:tcPr>
            <w:tcW w:w="981" w:type="pct"/>
            <w:tcMar/>
          </w:tcPr>
          <w:p w:rsidRPr="00957E8B" w:rsidR="00FC0369" w:rsidP="00C930A7" w:rsidRDefault="00FC0369" w14:paraId="70CE7286" w14:textId="2FB2210F">
            <w:r>
              <w:t>Sono previsti gli obblighi in materia di comunicazione e informazione previsti dall’art.</w:t>
            </w:r>
            <w:r w:rsidR="0029700F">
              <w:t xml:space="preserve"> </w:t>
            </w:r>
            <w:r>
              <w:t>34 del Regolamento (UE) 2021/241?</w:t>
            </w:r>
          </w:p>
        </w:tc>
        <w:tc>
          <w:tcPr>
            <w:tcW w:w="176" w:type="pct"/>
            <w:tcMar/>
          </w:tcPr>
          <w:p w:rsidRPr="00C930A7" w:rsidR="00FC0369" w:rsidP="00264991" w:rsidRDefault="00FC0369" w14:paraId="3B0C7B23" w14:textId="77777777">
            <w:pPr>
              <w:jc w:val="center"/>
              <w:rPr>
                <w:bCs/>
              </w:rPr>
            </w:pPr>
          </w:p>
        </w:tc>
        <w:tc>
          <w:tcPr>
            <w:tcW w:w="176" w:type="pct"/>
            <w:tcMar/>
          </w:tcPr>
          <w:p w:rsidRPr="00C930A7" w:rsidR="00FC0369" w:rsidP="00264991" w:rsidRDefault="00FC0369" w14:paraId="68DCBC50" w14:textId="77777777">
            <w:pPr>
              <w:jc w:val="center"/>
              <w:rPr>
                <w:bCs/>
              </w:rPr>
            </w:pPr>
          </w:p>
        </w:tc>
        <w:tc>
          <w:tcPr>
            <w:tcW w:w="176" w:type="pct"/>
            <w:tcMar/>
          </w:tcPr>
          <w:p w:rsidRPr="00C930A7" w:rsidR="00FC0369" w:rsidP="00264991" w:rsidRDefault="00FC0369" w14:paraId="773137A7" w14:textId="77777777">
            <w:pPr>
              <w:jc w:val="center"/>
              <w:rPr>
                <w:bCs/>
              </w:rPr>
            </w:pPr>
          </w:p>
        </w:tc>
        <w:tc>
          <w:tcPr>
            <w:tcW w:w="1044" w:type="pct"/>
            <w:tcMar/>
          </w:tcPr>
          <w:p w:rsidRPr="00C930A7" w:rsidR="00FC0369" w:rsidP="00264991" w:rsidRDefault="00FC0369" w14:paraId="363105C4" w14:textId="77777777">
            <w:pPr>
              <w:rPr>
                <w:rFonts w:eastAsiaTheme="minorEastAsia" w:cstheme="minorBidi"/>
                <w:bCs/>
              </w:rPr>
            </w:pPr>
          </w:p>
        </w:tc>
        <w:tc>
          <w:tcPr>
            <w:tcW w:w="1482" w:type="pct"/>
            <w:tcMar/>
          </w:tcPr>
          <w:p w:rsidRPr="00C930A7" w:rsidR="00FC0369" w:rsidP="00264991" w:rsidRDefault="00FC0369" w14:paraId="11B71309" w14:textId="77777777">
            <w:pPr>
              <w:rPr>
                <w:bCs/>
                <w:color w:val="000000" w:themeColor="text1"/>
              </w:rPr>
            </w:pPr>
          </w:p>
        </w:tc>
        <w:tc>
          <w:tcPr>
            <w:tcW w:w="804" w:type="pct"/>
            <w:tcMar/>
          </w:tcPr>
          <w:p w:rsidRPr="00957E8B" w:rsidR="00FC0369" w:rsidP="00C930A7" w:rsidRDefault="00FC0369" w14:paraId="37620A26" w14:textId="77777777">
            <w:pPr>
              <w:pStyle w:val="Paragrafoelenco"/>
              <w:numPr>
                <w:ilvl w:val="0"/>
                <w:numId w:val="10"/>
              </w:numPr>
              <w:rPr>
                <w:color w:val="000000"/>
              </w:rPr>
            </w:pPr>
            <w:r w:rsidRPr="00957E8B">
              <w:rPr>
                <w:color w:val="000000"/>
              </w:rPr>
              <w:t>Accordo e relativi allegati</w:t>
            </w:r>
          </w:p>
          <w:p w:rsidRPr="00957E8B" w:rsidR="00FC0369" w:rsidP="00C930A7" w:rsidRDefault="00FC0369" w14:paraId="472C3164" w14:textId="77777777">
            <w:pPr>
              <w:rPr>
                <w:color w:val="000000"/>
              </w:rPr>
            </w:pPr>
          </w:p>
        </w:tc>
      </w:tr>
      <w:tr w:rsidRPr="00957E8B" w:rsidR="00FC0369" w:rsidTr="7B08A5E8" w14:paraId="4C4D05DB" w14:textId="77777777">
        <w:trPr>
          <w:trHeight w:val="20"/>
        </w:trPr>
        <w:tc>
          <w:tcPr>
            <w:tcW w:w="161" w:type="pct"/>
            <w:shd w:val="clear" w:color="auto" w:fill="94C4F5"/>
            <w:tcMar/>
          </w:tcPr>
          <w:p w:rsidRPr="00957E8B" w:rsidR="00FC0369" w:rsidP="00264991" w:rsidRDefault="00FC0369" w14:paraId="2612E2F6" w14:textId="77777777">
            <w:pPr>
              <w:jc w:val="center"/>
              <w:rPr>
                <w:rFonts w:eastAsia="Titillium Web" w:cs="Titillium Web"/>
                <w:b/>
              </w:rPr>
            </w:pPr>
            <w:r w:rsidRPr="00957E8B">
              <w:rPr>
                <w:rFonts w:eastAsia="Titillium Web" w:cs="Titillium Web"/>
                <w:b/>
              </w:rPr>
              <w:t>B</w:t>
            </w:r>
          </w:p>
        </w:tc>
        <w:tc>
          <w:tcPr>
            <w:tcW w:w="4839" w:type="pct"/>
            <w:gridSpan w:val="7"/>
            <w:shd w:val="clear" w:color="auto" w:fill="94C4F5"/>
            <w:tcMar/>
          </w:tcPr>
          <w:p w:rsidRPr="00C930A7" w:rsidR="00FC0369" w:rsidP="00C930A7" w:rsidRDefault="00FC0369" w14:paraId="3D99B1F6" w14:textId="77777777">
            <w:pPr>
              <w:rPr>
                <w:b/>
              </w:rPr>
            </w:pPr>
            <w:r w:rsidRPr="00C930A7">
              <w:rPr>
                <w:b/>
              </w:rPr>
              <w:t>Verifica sull’Accordo</w:t>
            </w:r>
          </w:p>
        </w:tc>
      </w:tr>
      <w:tr w:rsidRPr="00957E8B" w:rsidR="00FC0369" w:rsidTr="7B08A5E8" w14:paraId="041CD996" w14:textId="77777777">
        <w:trPr>
          <w:trHeight w:val="20"/>
        </w:trPr>
        <w:tc>
          <w:tcPr>
            <w:tcW w:w="161" w:type="pct"/>
            <w:tcMar/>
          </w:tcPr>
          <w:p w:rsidRPr="00957E8B" w:rsidR="00FC0369" w:rsidP="00264991" w:rsidRDefault="00695312" w14:paraId="41E67415" w14:textId="01922100">
            <w:pPr>
              <w:jc w:val="center"/>
            </w:pPr>
            <w:r w:rsidRPr="00957E8B">
              <w:t>B</w:t>
            </w:r>
            <w:r w:rsidRPr="00957E8B" w:rsidR="00FC0369">
              <w:t>1</w:t>
            </w:r>
          </w:p>
        </w:tc>
        <w:tc>
          <w:tcPr>
            <w:tcW w:w="981" w:type="pct"/>
            <w:tcMar/>
          </w:tcPr>
          <w:p w:rsidRPr="00957E8B" w:rsidR="00FC0369" w:rsidP="00C930A7" w:rsidRDefault="00FC0369" w14:paraId="41001515" w14:textId="46397E6B">
            <w:r>
              <w:t xml:space="preserve">Le Amministrazioni che hanno sottoscritto l'accordo sono considerate amministrazioni pubbliche ai sensi del </w:t>
            </w:r>
            <w:r w:rsidR="00F51F94">
              <w:t>d.lgs.</w:t>
            </w:r>
            <w:r>
              <w:t xml:space="preserve"> 165/2001</w:t>
            </w:r>
            <w:r w:rsidR="00655CFB">
              <w:t>?</w:t>
            </w:r>
          </w:p>
        </w:tc>
        <w:tc>
          <w:tcPr>
            <w:tcW w:w="176" w:type="pct"/>
            <w:tcMar/>
          </w:tcPr>
          <w:p w:rsidRPr="00C930A7" w:rsidR="00FC0369" w:rsidP="00264991" w:rsidRDefault="00FC0369" w14:paraId="3B359D19" w14:textId="77777777">
            <w:pPr>
              <w:jc w:val="center"/>
              <w:rPr>
                <w:bCs/>
              </w:rPr>
            </w:pPr>
          </w:p>
        </w:tc>
        <w:tc>
          <w:tcPr>
            <w:tcW w:w="176" w:type="pct"/>
            <w:tcMar/>
          </w:tcPr>
          <w:p w:rsidRPr="00C930A7" w:rsidR="00FC0369" w:rsidP="00264991" w:rsidRDefault="00FC0369" w14:paraId="12D89317" w14:textId="77777777">
            <w:pPr>
              <w:jc w:val="center"/>
              <w:rPr>
                <w:bCs/>
              </w:rPr>
            </w:pPr>
          </w:p>
        </w:tc>
        <w:tc>
          <w:tcPr>
            <w:tcW w:w="176" w:type="pct"/>
            <w:tcMar/>
          </w:tcPr>
          <w:p w:rsidRPr="00C930A7" w:rsidR="00FC0369" w:rsidP="00264991" w:rsidRDefault="00FC0369" w14:paraId="198F8604" w14:textId="77777777">
            <w:pPr>
              <w:jc w:val="center"/>
              <w:rPr>
                <w:bCs/>
              </w:rPr>
            </w:pPr>
          </w:p>
        </w:tc>
        <w:tc>
          <w:tcPr>
            <w:tcW w:w="1044" w:type="pct"/>
            <w:tcMar/>
          </w:tcPr>
          <w:p w:rsidRPr="00C930A7" w:rsidR="00FC0369" w:rsidP="00264991" w:rsidRDefault="00FC0369" w14:paraId="321504D2" w14:textId="77777777">
            <w:pPr>
              <w:rPr>
                <w:rFonts w:eastAsiaTheme="minorEastAsia" w:cstheme="minorBidi"/>
                <w:bCs/>
              </w:rPr>
            </w:pPr>
          </w:p>
        </w:tc>
        <w:tc>
          <w:tcPr>
            <w:tcW w:w="1482" w:type="pct"/>
            <w:tcMar/>
          </w:tcPr>
          <w:p w:rsidRPr="00C930A7" w:rsidR="00FC0369" w:rsidP="00264991" w:rsidRDefault="00FC0369" w14:paraId="6B66BD0F" w14:textId="77777777">
            <w:pPr>
              <w:rPr>
                <w:rFonts w:eastAsiaTheme="minorEastAsia" w:cstheme="minorBidi"/>
                <w:bCs/>
              </w:rPr>
            </w:pPr>
          </w:p>
        </w:tc>
        <w:tc>
          <w:tcPr>
            <w:tcW w:w="804" w:type="pct"/>
            <w:tcMar/>
          </w:tcPr>
          <w:p w:rsidRPr="00957E8B" w:rsidR="00FC0369" w:rsidP="00C930A7" w:rsidRDefault="00FC0369" w14:paraId="5F6FE14F" w14:textId="77777777">
            <w:pPr>
              <w:pStyle w:val="Paragrafoelenco"/>
              <w:numPr>
                <w:ilvl w:val="0"/>
                <w:numId w:val="10"/>
              </w:numPr>
              <w:rPr>
                <w:color w:val="000000"/>
              </w:rPr>
            </w:pPr>
            <w:r w:rsidRPr="00957E8B">
              <w:rPr>
                <w:color w:val="000000"/>
              </w:rPr>
              <w:t>Accordo e relativi allegati</w:t>
            </w:r>
          </w:p>
          <w:p w:rsidRPr="00957E8B" w:rsidR="00FC0369" w:rsidP="00C930A7" w:rsidRDefault="00FC0369" w14:paraId="62236D16" w14:textId="77777777">
            <w:pPr>
              <w:pStyle w:val="Paragrafoelenco"/>
              <w:numPr>
                <w:ilvl w:val="0"/>
                <w:numId w:val="10"/>
              </w:numPr>
              <w:rPr>
                <w:color w:val="000000"/>
              </w:rPr>
            </w:pPr>
            <w:r w:rsidRPr="17C119C6">
              <w:rPr>
                <w:color w:val="000000" w:themeColor="text1"/>
              </w:rPr>
              <w:t xml:space="preserve">Documentazione attestante la manifestazione di interesse per la redazione dell’Accordo (verbali, note, </w:t>
            </w:r>
            <w:proofErr w:type="spellStart"/>
            <w:r w:rsidRPr="17C119C6">
              <w:rPr>
                <w:color w:val="000000" w:themeColor="text1"/>
              </w:rPr>
              <w:t>ecc</w:t>
            </w:r>
            <w:proofErr w:type="spellEnd"/>
            <w:r w:rsidRPr="17C119C6">
              <w:rPr>
                <w:color w:val="000000" w:themeColor="text1"/>
              </w:rPr>
              <w:t>…)</w:t>
            </w:r>
          </w:p>
        </w:tc>
      </w:tr>
      <w:tr w:rsidRPr="00957E8B" w:rsidR="00FC0369" w:rsidTr="7B08A5E8" w14:paraId="0040DD9C" w14:textId="77777777">
        <w:trPr>
          <w:trHeight w:val="20"/>
        </w:trPr>
        <w:tc>
          <w:tcPr>
            <w:tcW w:w="161" w:type="pct"/>
            <w:tcMar/>
          </w:tcPr>
          <w:p w:rsidRPr="00957E8B" w:rsidR="00FC0369" w:rsidP="00264991" w:rsidRDefault="00695312" w14:paraId="61D3F4E1" w14:textId="5E08BF76">
            <w:pPr>
              <w:jc w:val="center"/>
            </w:pPr>
            <w:r w:rsidRPr="00957E8B">
              <w:lastRenderedPageBreak/>
              <w:t>B</w:t>
            </w:r>
            <w:r w:rsidRPr="00957E8B" w:rsidR="00FC0369">
              <w:t>2</w:t>
            </w:r>
          </w:p>
        </w:tc>
        <w:tc>
          <w:tcPr>
            <w:tcW w:w="981" w:type="pct"/>
            <w:tcMar/>
          </w:tcPr>
          <w:p w:rsidRPr="00957E8B" w:rsidR="00FC0369" w:rsidP="00C930A7" w:rsidRDefault="00FC0369" w14:paraId="1B664E15" w14:textId="2E9B302D">
            <w:r>
              <w:t xml:space="preserve">L'accordo ha gli elementi per considerarsi escluso dall’applicazione della Direttiva </w:t>
            </w:r>
            <w:r w:rsidR="00086F7C">
              <w:t>2014/24/UE</w:t>
            </w:r>
            <w:r>
              <w:t xml:space="preserve"> sugli appalti pubblici così come previsto dall’art</w:t>
            </w:r>
            <w:r w:rsidR="00C46661">
              <w:t>icolo</w:t>
            </w:r>
            <w:r>
              <w:t xml:space="preserve"> 1</w:t>
            </w:r>
            <w:r w:rsidR="00C46661">
              <w:t>,</w:t>
            </w:r>
            <w:r>
              <w:t xml:space="preserve"> paragrafo 6</w:t>
            </w:r>
            <w:r w:rsidR="00C46661">
              <w:t>,</w:t>
            </w:r>
            <w:r>
              <w:t xml:space="preserve"> della stessa?</w:t>
            </w:r>
          </w:p>
        </w:tc>
        <w:tc>
          <w:tcPr>
            <w:tcW w:w="176" w:type="pct"/>
            <w:tcMar/>
          </w:tcPr>
          <w:p w:rsidRPr="00C930A7" w:rsidR="00FC0369" w:rsidP="00264991" w:rsidRDefault="00FC0369" w14:paraId="3ECE3626" w14:textId="77777777">
            <w:pPr>
              <w:jc w:val="center"/>
              <w:rPr>
                <w:bCs/>
              </w:rPr>
            </w:pPr>
          </w:p>
        </w:tc>
        <w:tc>
          <w:tcPr>
            <w:tcW w:w="176" w:type="pct"/>
            <w:tcMar/>
          </w:tcPr>
          <w:p w:rsidRPr="00C930A7" w:rsidR="00FC0369" w:rsidP="00264991" w:rsidRDefault="00FC0369" w14:paraId="08002454" w14:textId="77777777">
            <w:pPr>
              <w:jc w:val="center"/>
              <w:rPr>
                <w:bCs/>
              </w:rPr>
            </w:pPr>
          </w:p>
        </w:tc>
        <w:tc>
          <w:tcPr>
            <w:tcW w:w="176" w:type="pct"/>
            <w:tcMar/>
          </w:tcPr>
          <w:p w:rsidRPr="00C930A7" w:rsidR="00FC0369" w:rsidP="00264991" w:rsidRDefault="00FC0369" w14:paraId="087E59CD" w14:textId="77777777">
            <w:pPr>
              <w:jc w:val="center"/>
              <w:rPr>
                <w:bCs/>
              </w:rPr>
            </w:pPr>
          </w:p>
        </w:tc>
        <w:tc>
          <w:tcPr>
            <w:tcW w:w="1044" w:type="pct"/>
            <w:tcMar/>
          </w:tcPr>
          <w:p w:rsidRPr="00C930A7" w:rsidR="00FC0369" w:rsidP="00264991" w:rsidRDefault="00FC0369" w14:paraId="7247B22F" w14:textId="77777777">
            <w:pPr>
              <w:rPr>
                <w:bCs/>
              </w:rPr>
            </w:pPr>
          </w:p>
        </w:tc>
        <w:tc>
          <w:tcPr>
            <w:tcW w:w="1482" w:type="pct"/>
            <w:tcMar/>
          </w:tcPr>
          <w:p w:rsidRPr="00C930A7" w:rsidR="00FC0369" w:rsidP="00264991" w:rsidRDefault="00FC0369" w14:paraId="438BB56D" w14:textId="77777777">
            <w:pPr>
              <w:rPr>
                <w:bCs/>
              </w:rPr>
            </w:pPr>
          </w:p>
        </w:tc>
        <w:tc>
          <w:tcPr>
            <w:tcW w:w="804" w:type="pct"/>
            <w:tcMar/>
          </w:tcPr>
          <w:p w:rsidRPr="00957E8B" w:rsidR="00FC0369" w:rsidP="00C930A7" w:rsidRDefault="00FC0369" w14:paraId="02E40047" w14:textId="7236F459">
            <w:pPr>
              <w:rPr>
                <w:i/>
                <w:iCs/>
                <w:color w:val="000000"/>
              </w:rPr>
            </w:pPr>
            <w:r w:rsidRPr="00957E8B">
              <w:rPr>
                <w:i/>
                <w:iCs/>
                <w:color w:val="000000"/>
              </w:rPr>
              <w:t xml:space="preserve">Verificare se l’accordo oggetto della verifica rientra nella fattispecie di accordi, decisioni o altri strumenti giuridici che disciplinano i trasferimenti di competenze e responsabilità per la realizzazione di compiti pubblici tra amministrazioni aggiudicatrici o associazioni di amministrazioni aggiudicatrici che non prevedono una remunerazione in cambio di una prestazione contrattuale. Rientrando, quindi, in questioni di organizzazione interna dello Stato membro interessato e, in quanto tale, esula del tutto dalla presente Direttiva 24/2014/UE. </w:t>
            </w:r>
          </w:p>
          <w:p w:rsidRPr="00957E8B" w:rsidR="00FC0369" w:rsidP="00C930A7" w:rsidRDefault="00FC0369" w14:paraId="7FEB4848"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631DF06F" w14:textId="77777777">
        <w:trPr>
          <w:trHeight w:val="20"/>
        </w:trPr>
        <w:tc>
          <w:tcPr>
            <w:tcW w:w="161" w:type="pct"/>
            <w:tcMar/>
          </w:tcPr>
          <w:p w:rsidRPr="00957E8B" w:rsidR="00FC0369" w:rsidP="00264991" w:rsidRDefault="00695312" w14:paraId="53825FD8" w14:textId="10A5F022">
            <w:pPr>
              <w:jc w:val="center"/>
            </w:pPr>
            <w:r w:rsidRPr="00957E8B">
              <w:t>B</w:t>
            </w:r>
            <w:r w:rsidRPr="00957E8B" w:rsidR="00FC0369">
              <w:t>3</w:t>
            </w:r>
          </w:p>
        </w:tc>
        <w:tc>
          <w:tcPr>
            <w:tcW w:w="981" w:type="pct"/>
            <w:tcMar/>
          </w:tcPr>
          <w:p w:rsidRPr="00957E8B" w:rsidR="00FC0369" w:rsidP="00C930A7" w:rsidRDefault="00FC0369" w14:paraId="4BA3C7D2" w14:textId="1B41D265">
            <w:r>
              <w:t>L’</w:t>
            </w:r>
            <w:r w:rsidR="00231325">
              <w:t>a</w:t>
            </w:r>
            <w:r>
              <w:t xml:space="preserve">ccordo tra due o più Amministrazioni è stato stipulato ai sensi dell'art. 15 della L. 241/1990 per lo svolgimento in </w:t>
            </w:r>
            <w:r>
              <w:lastRenderedPageBreak/>
              <w:t>collaborazione di attività di interesse comune?</w:t>
            </w:r>
          </w:p>
        </w:tc>
        <w:tc>
          <w:tcPr>
            <w:tcW w:w="176" w:type="pct"/>
            <w:tcMar/>
          </w:tcPr>
          <w:p w:rsidRPr="00C930A7" w:rsidR="00FC0369" w:rsidP="00264991" w:rsidRDefault="00FC0369" w14:paraId="6535B028" w14:textId="77777777">
            <w:pPr>
              <w:jc w:val="center"/>
              <w:rPr>
                <w:bCs/>
              </w:rPr>
            </w:pPr>
          </w:p>
        </w:tc>
        <w:tc>
          <w:tcPr>
            <w:tcW w:w="176" w:type="pct"/>
            <w:tcMar/>
          </w:tcPr>
          <w:p w:rsidRPr="00C930A7" w:rsidR="00FC0369" w:rsidP="00264991" w:rsidRDefault="00FC0369" w14:paraId="57B3EBCF" w14:textId="77777777">
            <w:pPr>
              <w:jc w:val="center"/>
              <w:rPr>
                <w:bCs/>
              </w:rPr>
            </w:pPr>
          </w:p>
        </w:tc>
        <w:tc>
          <w:tcPr>
            <w:tcW w:w="176" w:type="pct"/>
            <w:tcMar/>
          </w:tcPr>
          <w:p w:rsidRPr="00C930A7" w:rsidR="00FC0369" w:rsidP="00264991" w:rsidRDefault="00FC0369" w14:paraId="2C6A5904" w14:textId="77777777">
            <w:pPr>
              <w:jc w:val="center"/>
              <w:rPr>
                <w:bCs/>
              </w:rPr>
            </w:pPr>
          </w:p>
        </w:tc>
        <w:tc>
          <w:tcPr>
            <w:tcW w:w="1044" w:type="pct"/>
            <w:tcMar/>
          </w:tcPr>
          <w:p w:rsidRPr="00C930A7" w:rsidR="00FC0369" w:rsidP="00264991" w:rsidRDefault="00FC0369" w14:paraId="06E5A8C0" w14:textId="77777777">
            <w:pPr>
              <w:rPr>
                <w:bCs/>
              </w:rPr>
            </w:pPr>
          </w:p>
        </w:tc>
        <w:tc>
          <w:tcPr>
            <w:tcW w:w="1482" w:type="pct"/>
            <w:tcMar/>
          </w:tcPr>
          <w:p w:rsidRPr="00C930A7" w:rsidR="00FC0369" w:rsidP="00264991" w:rsidRDefault="00FC0369" w14:paraId="33878D5D" w14:textId="77777777">
            <w:pPr>
              <w:rPr>
                <w:bCs/>
              </w:rPr>
            </w:pPr>
          </w:p>
        </w:tc>
        <w:tc>
          <w:tcPr>
            <w:tcW w:w="804" w:type="pct"/>
            <w:tcMar/>
          </w:tcPr>
          <w:p w:rsidRPr="00957E8B" w:rsidR="00FC0369" w:rsidP="00C930A7" w:rsidRDefault="00FC0369" w14:paraId="72470ACA" w14:textId="77777777">
            <w:pPr>
              <w:pStyle w:val="Paragrafoelenco"/>
              <w:numPr>
                <w:ilvl w:val="0"/>
                <w:numId w:val="11"/>
              </w:numPr>
              <w:rPr>
                <w:color w:val="000000"/>
              </w:rPr>
            </w:pPr>
            <w:r w:rsidRPr="17C119C6">
              <w:rPr>
                <w:color w:val="000000" w:themeColor="text1"/>
              </w:rPr>
              <w:t xml:space="preserve">Documentazione attestante la manifestazione di interesse per la redazione </w:t>
            </w:r>
            <w:r w:rsidRPr="17C119C6">
              <w:rPr>
                <w:color w:val="000000" w:themeColor="text1"/>
              </w:rPr>
              <w:lastRenderedPageBreak/>
              <w:t xml:space="preserve">dell’Accordo (verbali, note, </w:t>
            </w:r>
            <w:proofErr w:type="spellStart"/>
            <w:r w:rsidRPr="17C119C6">
              <w:rPr>
                <w:color w:val="000000" w:themeColor="text1"/>
              </w:rPr>
              <w:t>ecc</w:t>
            </w:r>
            <w:proofErr w:type="spellEnd"/>
            <w:r w:rsidRPr="17C119C6">
              <w:rPr>
                <w:color w:val="000000" w:themeColor="text1"/>
              </w:rPr>
              <w:t>…)</w:t>
            </w:r>
          </w:p>
          <w:p w:rsidRPr="00957E8B" w:rsidR="00FC0369" w:rsidP="00C930A7" w:rsidRDefault="00FC0369" w14:paraId="2A75D7B4" w14:textId="77777777">
            <w:pPr>
              <w:pStyle w:val="Paragrafoelenco"/>
              <w:numPr>
                <w:ilvl w:val="0"/>
                <w:numId w:val="11"/>
              </w:numPr>
              <w:rPr>
                <w:color w:val="000000"/>
              </w:rPr>
            </w:pPr>
            <w:r w:rsidRPr="00957E8B">
              <w:rPr>
                <w:color w:val="000000"/>
              </w:rPr>
              <w:t>Accordo e relativi allegati</w:t>
            </w:r>
          </w:p>
          <w:p w:rsidRPr="00957E8B" w:rsidR="00FC0369" w:rsidP="00C930A7" w:rsidRDefault="00FC0369" w14:paraId="05E0D2A9" w14:textId="77777777">
            <w:pPr>
              <w:pStyle w:val="Paragrafoelenco"/>
              <w:numPr>
                <w:ilvl w:val="0"/>
                <w:numId w:val="11"/>
              </w:numPr>
              <w:rPr>
                <w:color w:val="000000"/>
              </w:rPr>
            </w:pPr>
            <w:r w:rsidRPr="00957E8B">
              <w:rPr>
                <w:color w:val="000000"/>
              </w:rPr>
              <w:t>Poteri di Firma (incarico alla firma per i rappresentanti)</w:t>
            </w:r>
          </w:p>
          <w:p w:rsidRPr="00957E8B" w:rsidR="00FC0369" w:rsidP="00C930A7" w:rsidRDefault="00FC0369" w14:paraId="1CFE4EB3" w14:textId="77777777">
            <w:pPr>
              <w:pStyle w:val="Paragrafoelenco"/>
              <w:numPr>
                <w:ilvl w:val="0"/>
                <w:numId w:val="11"/>
              </w:numPr>
              <w:rPr>
                <w:color w:val="000000"/>
              </w:rPr>
            </w:pPr>
            <w:r w:rsidRPr="00957E8B">
              <w:rPr>
                <w:color w:val="000000"/>
              </w:rPr>
              <w:t>Verifica della Firma</w:t>
            </w:r>
          </w:p>
        </w:tc>
      </w:tr>
      <w:tr w:rsidRPr="00957E8B" w:rsidR="00FC0369" w:rsidTr="7B08A5E8" w14:paraId="244D0E20" w14:textId="77777777">
        <w:trPr>
          <w:trHeight w:val="20"/>
        </w:trPr>
        <w:tc>
          <w:tcPr>
            <w:tcW w:w="161" w:type="pct"/>
            <w:tcMar/>
          </w:tcPr>
          <w:p w:rsidRPr="00957E8B" w:rsidR="00FC0369" w:rsidP="00264991" w:rsidRDefault="00695312" w14:paraId="0E9DB023" w14:textId="48F9F442">
            <w:pPr>
              <w:jc w:val="center"/>
            </w:pPr>
            <w:r w:rsidRPr="00957E8B">
              <w:lastRenderedPageBreak/>
              <w:t>B</w:t>
            </w:r>
            <w:r w:rsidRPr="00957E8B" w:rsidR="00FC0369">
              <w:t>4</w:t>
            </w:r>
          </w:p>
        </w:tc>
        <w:tc>
          <w:tcPr>
            <w:tcW w:w="981" w:type="pct"/>
            <w:tcMar/>
          </w:tcPr>
          <w:p w:rsidRPr="00957E8B" w:rsidR="00FC0369" w:rsidP="00C930A7" w:rsidRDefault="00FC0369" w14:paraId="527AF213" w14:textId="534FC300">
            <w:r w:rsidRPr="17C119C6">
              <w:rPr>
                <w:color w:val="000000" w:themeColor="text1"/>
              </w:rPr>
              <w:t>L'</w:t>
            </w:r>
            <w:r w:rsidRPr="17C119C6" w:rsidR="2F84220D">
              <w:rPr>
                <w:color w:val="000000" w:themeColor="text1"/>
              </w:rPr>
              <w:t>a</w:t>
            </w:r>
            <w:r w:rsidRPr="17C119C6">
              <w:rPr>
                <w:color w:val="000000" w:themeColor="text1"/>
              </w:rPr>
              <w:t>c</w:t>
            </w:r>
            <w:r w:rsidRPr="17C119C6" w:rsidR="64B9894C">
              <w:rPr>
                <w:color w:val="000000" w:themeColor="text1"/>
              </w:rPr>
              <w:t>c</w:t>
            </w:r>
            <w:r w:rsidRPr="17C119C6">
              <w:rPr>
                <w:color w:val="000000" w:themeColor="text1"/>
              </w:rPr>
              <w:t>ordo richiama l’art</w:t>
            </w:r>
            <w:r w:rsidRPr="17C119C6" w:rsidR="004D224E">
              <w:rPr>
                <w:color w:val="000000" w:themeColor="text1"/>
              </w:rPr>
              <w:t>.</w:t>
            </w:r>
            <w:r w:rsidRPr="17C119C6">
              <w:rPr>
                <w:color w:val="000000" w:themeColor="text1"/>
              </w:rPr>
              <w:t xml:space="preserve"> 5</w:t>
            </w:r>
            <w:r w:rsidRPr="17C119C6" w:rsidR="004D224E">
              <w:rPr>
                <w:color w:val="000000" w:themeColor="text1"/>
              </w:rPr>
              <w:t>,</w:t>
            </w:r>
            <w:r w:rsidRPr="17C119C6">
              <w:rPr>
                <w:color w:val="000000" w:themeColor="text1"/>
              </w:rPr>
              <w:t xml:space="preserve"> comma 6</w:t>
            </w:r>
            <w:r w:rsidRPr="17C119C6" w:rsidR="004D224E">
              <w:rPr>
                <w:color w:val="000000" w:themeColor="text1"/>
              </w:rPr>
              <w:t>,</w:t>
            </w:r>
            <w:r w:rsidRPr="17C119C6">
              <w:rPr>
                <w:color w:val="000000" w:themeColor="text1"/>
              </w:rPr>
              <w:t xml:space="preserve"> del </w:t>
            </w:r>
            <w:r w:rsidRPr="17C119C6" w:rsidR="004D224E">
              <w:rPr>
                <w:color w:val="000000" w:themeColor="text1"/>
              </w:rPr>
              <w:t>d</w:t>
            </w:r>
            <w:r w:rsidRPr="17C119C6">
              <w:rPr>
                <w:color w:val="000000" w:themeColor="text1"/>
              </w:rPr>
              <w:t>.lgs. 50/2016?</w:t>
            </w:r>
          </w:p>
        </w:tc>
        <w:tc>
          <w:tcPr>
            <w:tcW w:w="176" w:type="pct"/>
            <w:tcMar/>
          </w:tcPr>
          <w:p w:rsidRPr="00C930A7" w:rsidR="00FC0369" w:rsidP="00264991" w:rsidRDefault="00FC0369" w14:paraId="51A5A80E" w14:textId="77777777">
            <w:pPr>
              <w:jc w:val="center"/>
              <w:rPr>
                <w:bCs/>
              </w:rPr>
            </w:pPr>
          </w:p>
        </w:tc>
        <w:tc>
          <w:tcPr>
            <w:tcW w:w="176" w:type="pct"/>
            <w:tcMar/>
          </w:tcPr>
          <w:p w:rsidRPr="00C930A7" w:rsidR="00FC0369" w:rsidP="00264991" w:rsidRDefault="00FC0369" w14:paraId="5B2D032A" w14:textId="77777777">
            <w:pPr>
              <w:jc w:val="center"/>
              <w:rPr>
                <w:bCs/>
              </w:rPr>
            </w:pPr>
          </w:p>
        </w:tc>
        <w:tc>
          <w:tcPr>
            <w:tcW w:w="176" w:type="pct"/>
            <w:tcMar/>
          </w:tcPr>
          <w:p w:rsidRPr="00C930A7" w:rsidR="00FC0369" w:rsidP="00264991" w:rsidRDefault="00FC0369" w14:paraId="68DF598B" w14:textId="77777777">
            <w:pPr>
              <w:jc w:val="center"/>
              <w:rPr>
                <w:bCs/>
              </w:rPr>
            </w:pPr>
          </w:p>
        </w:tc>
        <w:tc>
          <w:tcPr>
            <w:tcW w:w="1044" w:type="pct"/>
            <w:tcMar/>
          </w:tcPr>
          <w:p w:rsidRPr="00C930A7" w:rsidR="00FC0369" w:rsidP="00264991" w:rsidRDefault="00FC0369" w14:paraId="5B7B09ED" w14:textId="5C3C7D01">
            <w:pPr>
              <w:rPr>
                <w:bCs/>
              </w:rPr>
            </w:pPr>
          </w:p>
        </w:tc>
        <w:tc>
          <w:tcPr>
            <w:tcW w:w="1482" w:type="pct"/>
            <w:tcMar/>
          </w:tcPr>
          <w:p w:rsidRPr="00C930A7" w:rsidR="00FC0369" w:rsidP="00264991" w:rsidRDefault="00FC0369" w14:paraId="1A38C089" w14:textId="51664A48">
            <w:pPr>
              <w:rPr>
                <w:bCs/>
              </w:rPr>
            </w:pPr>
          </w:p>
        </w:tc>
        <w:tc>
          <w:tcPr>
            <w:tcW w:w="804" w:type="pct"/>
            <w:tcMar/>
          </w:tcPr>
          <w:p w:rsidRPr="00957E8B" w:rsidR="00FC0369" w:rsidP="00C930A7" w:rsidRDefault="00FC0369" w14:paraId="0E3F0FC7"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28527F5D" w14:textId="77777777">
        <w:trPr>
          <w:trHeight w:val="20"/>
        </w:trPr>
        <w:tc>
          <w:tcPr>
            <w:tcW w:w="161" w:type="pct"/>
            <w:tcMar/>
          </w:tcPr>
          <w:p w:rsidRPr="00957E8B" w:rsidR="00FC0369" w:rsidP="00264991" w:rsidRDefault="00695312" w14:paraId="3B23AA62" w14:textId="381C72C0">
            <w:pPr>
              <w:jc w:val="center"/>
            </w:pPr>
            <w:r w:rsidRPr="00957E8B">
              <w:t>B</w:t>
            </w:r>
            <w:r w:rsidRPr="00957E8B" w:rsidR="00FC0369">
              <w:t>5</w:t>
            </w:r>
          </w:p>
        </w:tc>
        <w:tc>
          <w:tcPr>
            <w:tcW w:w="981" w:type="pct"/>
            <w:tcMar/>
          </w:tcPr>
          <w:p w:rsidRPr="00957E8B" w:rsidR="00FC0369" w:rsidP="00C930A7" w:rsidRDefault="00FC0369" w14:paraId="624C3363" w14:textId="4B4B4119">
            <w:r>
              <w:t>L’</w:t>
            </w:r>
            <w:r w:rsidR="00231325">
              <w:t>a</w:t>
            </w:r>
            <w:r>
              <w:t>ccordo prevede una divisione di compiti e responsabilità?</w:t>
            </w:r>
          </w:p>
        </w:tc>
        <w:tc>
          <w:tcPr>
            <w:tcW w:w="176" w:type="pct"/>
            <w:tcMar/>
          </w:tcPr>
          <w:p w:rsidRPr="00C930A7" w:rsidR="00FC0369" w:rsidP="00264991" w:rsidRDefault="00FC0369" w14:paraId="205C493D" w14:textId="77777777">
            <w:pPr>
              <w:jc w:val="center"/>
              <w:rPr>
                <w:bCs/>
              </w:rPr>
            </w:pPr>
          </w:p>
        </w:tc>
        <w:tc>
          <w:tcPr>
            <w:tcW w:w="176" w:type="pct"/>
            <w:tcMar/>
          </w:tcPr>
          <w:p w:rsidRPr="00C930A7" w:rsidR="00FC0369" w:rsidP="00264991" w:rsidRDefault="00FC0369" w14:paraId="0F726EB2" w14:textId="77777777">
            <w:pPr>
              <w:jc w:val="center"/>
              <w:rPr>
                <w:bCs/>
              </w:rPr>
            </w:pPr>
          </w:p>
        </w:tc>
        <w:tc>
          <w:tcPr>
            <w:tcW w:w="176" w:type="pct"/>
            <w:tcMar/>
          </w:tcPr>
          <w:p w:rsidRPr="00C930A7" w:rsidR="00FC0369" w:rsidP="00264991" w:rsidRDefault="00FC0369" w14:paraId="340D6BB8" w14:textId="77777777">
            <w:pPr>
              <w:jc w:val="center"/>
              <w:rPr>
                <w:bCs/>
              </w:rPr>
            </w:pPr>
          </w:p>
        </w:tc>
        <w:tc>
          <w:tcPr>
            <w:tcW w:w="1044" w:type="pct"/>
            <w:tcMar/>
          </w:tcPr>
          <w:p w:rsidRPr="00C930A7" w:rsidR="00FC0369" w:rsidP="00264991" w:rsidRDefault="00FC0369" w14:paraId="01EA4F82" w14:textId="33866236">
            <w:pPr>
              <w:rPr>
                <w:rFonts w:eastAsiaTheme="minorEastAsia" w:cstheme="minorBidi"/>
                <w:bCs/>
              </w:rPr>
            </w:pPr>
          </w:p>
        </w:tc>
        <w:tc>
          <w:tcPr>
            <w:tcW w:w="1482" w:type="pct"/>
            <w:tcMar/>
          </w:tcPr>
          <w:p w:rsidRPr="00C930A7" w:rsidR="00FC0369" w:rsidP="00264991" w:rsidRDefault="00FC0369" w14:paraId="14F8E3A7" w14:textId="179468D5">
            <w:pPr>
              <w:rPr>
                <w:bCs/>
              </w:rPr>
            </w:pPr>
          </w:p>
        </w:tc>
        <w:tc>
          <w:tcPr>
            <w:tcW w:w="804" w:type="pct"/>
            <w:tcMar/>
          </w:tcPr>
          <w:p w:rsidRPr="00957E8B" w:rsidR="00FC0369" w:rsidP="00C930A7" w:rsidRDefault="00FC0369" w14:paraId="2B4244B4"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0A7C8DDE" w14:textId="77777777">
        <w:trPr>
          <w:trHeight w:val="20"/>
        </w:trPr>
        <w:tc>
          <w:tcPr>
            <w:tcW w:w="161" w:type="pct"/>
            <w:tcMar/>
          </w:tcPr>
          <w:p w:rsidRPr="00957E8B" w:rsidR="00FC0369" w:rsidP="00264991" w:rsidRDefault="00695312" w14:paraId="7FECE1AE" w14:textId="366B035F">
            <w:pPr>
              <w:jc w:val="center"/>
            </w:pPr>
            <w:r w:rsidRPr="00957E8B">
              <w:t>B</w:t>
            </w:r>
            <w:r w:rsidRPr="00957E8B" w:rsidR="00FC0369">
              <w:t>6</w:t>
            </w:r>
          </w:p>
        </w:tc>
        <w:tc>
          <w:tcPr>
            <w:tcW w:w="981" w:type="pct"/>
            <w:tcMar/>
          </w:tcPr>
          <w:p w:rsidRPr="00957E8B" w:rsidR="00FC0369" w:rsidP="00C930A7" w:rsidRDefault="00FC0369" w14:paraId="3D9ADAAE" w14:textId="68D045C4">
            <w:r>
              <w:t>L’</w:t>
            </w:r>
            <w:r w:rsidR="00231325">
              <w:t>a</w:t>
            </w:r>
            <w:r>
              <w:t>ccordo prevede che i movimenti finanziari tra le amministrazioni che lo sottoscrivono si configurino solo come ristoro delle spese sostenute, essendo escluso il pagamento di un vero e proprio corrispettivo, comprensivo di un margine di guadagno per i servizi resi?</w:t>
            </w:r>
          </w:p>
        </w:tc>
        <w:tc>
          <w:tcPr>
            <w:tcW w:w="176" w:type="pct"/>
            <w:tcMar/>
          </w:tcPr>
          <w:p w:rsidRPr="00C930A7" w:rsidR="00FC0369" w:rsidP="00264991" w:rsidRDefault="00FC0369" w14:paraId="78C41275" w14:textId="77777777">
            <w:pPr>
              <w:jc w:val="center"/>
              <w:rPr>
                <w:bCs/>
              </w:rPr>
            </w:pPr>
          </w:p>
        </w:tc>
        <w:tc>
          <w:tcPr>
            <w:tcW w:w="176" w:type="pct"/>
            <w:tcMar/>
          </w:tcPr>
          <w:p w:rsidRPr="00C930A7" w:rsidR="00FC0369" w:rsidP="00264991" w:rsidRDefault="00FC0369" w14:paraId="15051D20" w14:textId="77777777">
            <w:pPr>
              <w:jc w:val="center"/>
              <w:rPr>
                <w:bCs/>
              </w:rPr>
            </w:pPr>
          </w:p>
        </w:tc>
        <w:tc>
          <w:tcPr>
            <w:tcW w:w="176" w:type="pct"/>
            <w:tcMar/>
          </w:tcPr>
          <w:p w:rsidRPr="00C930A7" w:rsidR="00FC0369" w:rsidP="00264991" w:rsidRDefault="00FC0369" w14:paraId="003B0974" w14:textId="77777777">
            <w:pPr>
              <w:jc w:val="center"/>
              <w:rPr>
                <w:bCs/>
              </w:rPr>
            </w:pPr>
          </w:p>
        </w:tc>
        <w:tc>
          <w:tcPr>
            <w:tcW w:w="1044" w:type="pct"/>
            <w:tcMar/>
          </w:tcPr>
          <w:p w:rsidRPr="00C930A7" w:rsidR="00FC0369" w:rsidP="00264991" w:rsidRDefault="00FC0369" w14:paraId="73E65CC9" w14:textId="45727940">
            <w:pPr>
              <w:rPr>
                <w:bCs/>
              </w:rPr>
            </w:pPr>
          </w:p>
        </w:tc>
        <w:tc>
          <w:tcPr>
            <w:tcW w:w="1482" w:type="pct"/>
            <w:tcMar/>
          </w:tcPr>
          <w:p w:rsidRPr="00C930A7" w:rsidR="00FC0369" w:rsidP="00264991" w:rsidRDefault="00FC0369" w14:paraId="67828D52" w14:textId="77777777">
            <w:pPr>
              <w:rPr>
                <w:bCs/>
              </w:rPr>
            </w:pPr>
          </w:p>
        </w:tc>
        <w:tc>
          <w:tcPr>
            <w:tcW w:w="804" w:type="pct"/>
            <w:tcMar/>
          </w:tcPr>
          <w:p w:rsidRPr="00957E8B" w:rsidR="00FC0369" w:rsidP="00C930A7" w:rsidRDefault="00FC0369" w14:paraId="16746612"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0662B5A3" w14:textId="77777777">
        <w:trPr>
          <w:trHeight w:val="20"/>
        </w:trPr>
        <w:tc>
          <w:tcPr>
            <w:tcW w:w="161" w:type="pct"/>
            <w:shd w:val="clear" w:color="auto" w:fill="94C4F5"/>
            <w:tcMar/>
          </w:tcPr>
          <w:p w:rsidRPr="00957E8B" w:rsidR="00FC0369" w:rsidP="00264991" w:rsidRDefault="00FC0369" w14:paraId="675B4281" w14:textId="77777777">
            <w:pPr>
              <w:jc w:val="center"/>
              <w:rPr>
                <w:rFonts w:eastAsia="Titillium Web" w:cs="Titillium Web"/>
                <w:b/>
              </w:rPr>
            </w:pPr>
            <w:r w:rsidRPr="00957E8B">
              <w:rPr>
                <w:rFonts w:eastAsia="Titillium Web" w:cs="Titillium Web"/>
                <w:b/>
              </w:rPr>
              <w:t>C</w:t>
            </w:r>
          </w:p>
        </w:tc>
        <w:tc>
          <w:tcPr>
            <w:tcW w:w="4839" w:type="pct"/>
            <w:gridSpan w:val="7"/>
            <w:shd w:val="clear" w:color="auto" w:fill="94C4F5"/>
            <w:tcMar/>
          </w:tcPr>
          <w:p w:rsidRPr="00C930A7" w:rsidR="00FC0369" w:rsidP="00C930A7" w:rsidRDefault="00FC0369" w14:paraId="33134C4B" w14:textId="77777777">
            <w:pPr>
              <w:rPr>
                <w:b/>
              </w:rPr>
            </w:pPr>
            <w:r w:rsidRPr="00C930A7">
              <w:rPr>
                <w:b/>
              </w:rPr>
              <w:t>Verifiche sulla stipula dell’Accordo</w:t>
            </w:r>
          </w:p>
        </w:tc>
      </w:tr>
      <w:tr w:rsidRPr="00957E8B" w:rsidR="00FC0369" w:rsidTr="7B08A5E8" w14:paraId="1247FE96" w14:textId="77777777">
        <w:trPr>
          <w:trHeight w:val="20"/>
        </w:trPr>
        <w:tc>
          <w:tcPr>
            <w:tcW w:w="161" w:type="pct"/>
            <w:tcMar/>
          </w:tcPr>
          <w:p w:rsidRPr="00957E8B" w:rsidR="00FC0369" w:rsidP="00264991" w:rsidRDefault="00695312" w14:paraId="13DEE045" w14:textId="3BFBE882">
            <w:pPr>
              <w:jc w:val="center"/>
            </w:pPr>
            <w:r w:rsidRPr="00957E8B">
              <w:t>C</w:t>
            </w:r>
            <w:r w:rsidRPr="00957E8B" w:rsidR="00FC0369">
              <w:t>1</w:t>
            </w:r>
          </w:p>
        </w:tc>
        <w:tc>
          <w:tcPr>
            <w:tcW w:w="981" w:type="pct"/>
            <w:tcMar/>
          </w:tcPr>
          <w:p w:rsidRPr="00957E8B" w:rsidR="00FC0369" w:rsidP="00C930A7" w:rsidRDefault="00FC0369" w14:paraId="684E776D" w14:textId="73AE476A">
            <w:r>
              <w:t>Le Amministrazioni hanno pubblicato l’</w:t>
            </w:r>
            <w:r w:rsidR="00FA6DF1">
              <w:t>a</w:t>
            </w:r>
            <w:r>
              <w:t xml:space="preserve">ccordo e tutti gli atti connessi sul sito istituzionale alla sezione "Amministrazione </w:t>
            </w:r>
            <w:r>
              <w:lastRenderedPageBreak/>
              <w:t>trasparente" e sul portale PNRR?</w:t>
            </w:r>
          </w:p>
        </w:tc>
        <w:tc>
          <w:tcPr>
            <w:tcW w:w="176" w:type="pct"/>
            <w:tcMar/>
          </w:tcPr>
          <w:p w:rsidRPr="00C930A7" w:rsidR="00FC0369" w:rsidP="00264991" w:rsidRDefault="00FC0369" w14:paraId="254891ED" w14:textId="77777777">
            <w:pPr>
              <w:jc w:val="center"/>
              <w:rPr>
                <w:bCs/>
              </w:rPr>
            </w:pPr>
          </w:p>
        </w:tc>
        <w:tc>
          <w:tcPr>
            <w:tcW w:w="176" w:type="pct"/>
            <w:tcMar/>
          </w:tcPr>
          <w:p w:rsidRPr="00C930A7" w:rsidR="00FC0369" w:rsidP="00264991" w:rsidRDefault="00FC0369" w14:paraId="6C12F834" w14:textId="77777777">
            <w:pPr>
              <w:jc w:val="center"/>
              <w:rPr>
                <w:bCs/>
              </w:rPr>
            </w:pPr>
          </w:p>
        </w:tc>
        <w:tc>
          <w:tcPr>
            <w:tcW w:w="176" w:type="pct"/>
            <w:tcMar/>
          </w:tcPr>
          <w:p w:rsidRPr="00C930A7" w:rsidR="00FC0369" w:rsidP="00264991" w:rsidRDefault="00FC0369" w14:paraId="2EC8CB31" w14:textId="77777777">
            <w:pPr>
              <w:jc w:val="center"/>
              <w:rPr>
                <w:bCs/>
              </w:rPr>
            </w:pPr>
          </w:p>
        </w:tc>
        <w:tc>
          <w:tcPr>
            <w:tcW w:w="1044" w:type="pct"/>
            <w:tcMar/>
          </w:tcPr>
          <w:p w:rsidRPr="00C930A7" w:rsidR="00FC0369" w:rsidP="00264991" w:rsidRDefault="00FC0369" w14:paraId="6827EAA5" w14:textId="77777777">
            <w:pPr>
              <w:rPr>
                <w:bCs/>
              </w:rPr>
            </w:pPr>
          </w:p>
        </w:tc>
        <w:tc>
          <w:tcPr>
            <w:tcW w:w="1482" w:type="pct"/>
            <w:tcMar/>
          </w:tcPr>
          <w:p w:rsidRPr="00C930A7" w:rsidR="00FC0369" w:rsidP="00264991" w:rsidRDefault="00FC0369" w14:paraId="5E619F98" w14:textId="77777777">
            <w:pPr>
              <w:rPr>
                <w:bCs/>
              </w:rPr>
            </w:pPr>
          </w:p>
        </w:tc>
        <w:tc>
          <w:tcPr>
            <w:tcW w:w="804" w:type="pct"/>
            <w:tcMar/>
          </w:tcPr>
          <w:p w:rsidRPr="00957E8B" w:rsidR="00FC0369" w:rsidP="7B08A5E8" w:rsidRDefault="00FC0369" w14:paraId="62347A62" w14:textId="64BB7C2C">
            <w:pPr>
              <w:rPr>
                <w:i w:val="1"/>
                <w:iCs w:val="1"/>
                <w:color w:val="000000"/>
              </w:rPr>
            </w:pPr>
            <w:r w:rsidRPr="7B08A5E8" w:rsidR="00FC0369">
              <w:rPr>
                <w:i w:val="1"/>
                <w:iCs w:val="1"/>
                <w:color w:val="000000" w:themeColor="text1" w:themeTint="FF" w:themeShade="FF"/>
              </w:rPr>
              <w:t>Verificare la documentazione che evidenzi l’assolvimento dell’obbligo di pubblicazione sul portale PNRR</w:t>
            </w:r>
            <w:r w:rsidRPr="7B08A5E8" w:rsidR="26F910D9">
              <w:rPr>
                <w:i w:val="1"/>
                <w:iCs w:val="1"/>
                <w:color w:val="000000" w:themeColor="text1" w:themeTint="FF" w:themeShade="FF"/>
              </w:rPr>
              <w:t xml:space="preserve"> e nella sezione “Amministrazione trasparente” del SA</w:t>
            </w:r>
          </w:p>
        </w:tc>
      </w:tr>
      <w:tr w:rsidRPr="00957E8B" w:rsidR="00FC0369" w:rsidTr="7B08A5E8" w14:paraId="22C82DD2" w14:textId="77777777">
        <w:trPr>
          <w:trHeight w:val="20"/>
        </w:trPr>
        <w:tc>
          <w:tcPr>
            <w:tcW w:w="161" w:type="pct"/>
            <w:tcMar/>
          </w:tcPr>
          <w:p w:rsidRPr="00957E8B" w:rsidR="00FC0369" w:rsidP="00264991" w:rsidRDefault="00695312" w14:paraId="6EFE7311" w14:textId="4A13A4EF">
            <w:pPr>
              <w:jc w:val="center"/>
            </w:pPr>
            <w:r w:rsidRPr="00957E8B">
              <w:t>C</w:t>
            </w:r>
            <w:r w:rsidRPr="00957E8B" w:rsidR="00FC0369">
              <w:t>2</w:t>
            </w:r>
          </w:p>
        </w:tc>
        <w:tc>
          <w:tcPr>
            <w:tcW w:w="981" w:type="pct"/>
            <w:tcMar/>
          </w:tcPr>
          <w:p w:rsidRPr="00957E8B" w:rsidR="00FC0369" w:rsidP="00C930A7" w:rsidRDefault="00FC0369" w14:paraId="32914452" w14:textId="63880550">
            <w:r w:rsidRPr="17C119C6">
              <w:rPr>
                <w:color w:val="000000" w:themeColor="text1"/>
              </w:rPr>
              <w:t>Il periodo di vigenza dell’</w:t>
            </w:r>
            <w:r w:rsidRPr="17C119C6" w:rsidR="00FA6DF1">
              <w:rPr>
                <w:color w:val="000000" w:themeColor="text1"/>
              </w:rPr>
              <w:t>a</w:t>
            </w:r>
            <w:r w:rsidRPr="17C119C6">
              <w:rPr>
                <w:color w:val="000000" w:themeColor="text1"/>
              </w:rPr>
              <w:t>ccordo è coerente con le tempistiche del PNRR?</w:t>
            </w:r>
          </w:p>
        </w:tc>
        <w:tc>
          <w:tcPr>
            <w:tcW w:w="176" w:type="pct"/>
            <w:tcMar/>
          </w:tcPr>
          <w:p w:rsidRPr="00C930A7" w:rsidR="00FC0369" w:rsidP="00264991" w:rsidRDefault="00FC0369" w14:paraId="09F6BBE9" w14:textId="77777777">
            <w:pPr>
              <w:jc w:val="center"/>
              <w:rPr>
                <w:bCs/>
              </w:rPr>
            </w:pPr>
          </w:p>
        </w:tc>
        <w:tc>
          <w:tcPr>
            <w:tcW w:w="176" w:type="pct"/>
            <w:tcMar/>
          </w:tcPr>
          <w:p w:rsidRPr="00C930A7" w:rsidR="00FC0369" w:rsidP="00264991" w:rsidRDefault="00FC0369" w14:paraId="59937D02" w14:textId="77777777">
            <w:pPr>
              <w:jc w:val="center"/>
              <w:rPr>
                <w:bCs/>
              </w:rPr>
            </w:pPr>
          </w:p>
        </w:tc>
        <w:tc>
          <w:tcPr>
            <w:tcW w:w="176" w:type="pct"/>
            <w:tcMar/>
          </w:tcPr>
          <w:p w:rsidRPr="00C930A7" w:rsidR="00FC0369" w:rsidP="00264991" w:rsidRDefault="00FC0369" w14:paraId="0A2FABBE" w14:textId="77777777">
            <w:pPr>
              <w:jc w:val="center"/>
              <w:rPr>
                <w:bCs/>
              </w:rPr>
            </w:pPr>
          </w:p>
        </w:tc>
        <w:tc>
          <w:tcPr>
            <w:tcW w:w="1044" w:type="pct"/>
            <w:tcMar/>
          </w:tcPr>
          <w:p w:rsidRPr="00C930A7" w:rsidR="00FC0369" w:rsidP="00264991" w:rsidRDefault="00FC0369" w14:paraId="61DC4EB8" w14:textId="77777777">
            <w:pPr>
              <w:rPr>
                <w:bCs/>
              </w:rPr>
            </w:pPr>
          </w:p>
        </w:tc>
        <w:tc>
          <w:tcPr>
            <w:tcW w:w="1482" w:type="pct"/>
            <w:tcMar/>
          </w:tcPr>
          <w:p w:rsidRPr="00C930A7" w:rsidR="00FC0369" w:rsidP="00264991" w:rsidRDefault="00FC0369" w14:paraId="5BC4D99C" w14:textId="77777777">
            <w:pPr>
              <w:rPr>
                <w:bCs/>
                <w:color w:val="000000" w:themeColor="text1"/>
              </w:rPr>
            </w:pPr>
          </w:p>
        </w:tc>
        <w:tc>
          <w:tcPr>
            <w:tcW w:w="804" w:type="pct"/>
            <w:tcMar/>
          </w:tcPr>
          <w:p w:rsidRPr="00957E8B" w:rsidR="00FC0369" w:rsidP="00C930A7" w:rsidRDefault="00FC0369" w14:paraId="29DD1DAD"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24CD76E2" w14:textId="77777777">
        <w:trPr>
          <w:trHeight w:val="20"/>
        </w:trPr>
        <w:tc>
          <w:tcPr>
            <w:tcW w:w="161" w:type="pct"/>
            <w:tcMar/>
          </w:tcPr>
          <w:p w:rsidRPr="00957E8B" w:rsidR="00FC0369" w:rsidP="00264991" w:rsidRDefault="00695312" w14:paraId="74929F10" w14:textId="6EAB3944">
            <w:pPr>
              <w:jc w:val="center"/>
            </w:pPr>
            <w:r w:rsidRPr="00957E8B">
              <w:t>C</w:t>
            </w:r>
            <w:r w:rsidRPr="00957E8B" w:rsidR="00FC0369">
              <w:t>3</w:t>
            </w:r>
          </w:p>
        </w:tc>
        <w:tc>
          <w:tcPr>
            <w:tcW w:w="981" w:type="pct"/>
            <w:tcMar/>
          </w:tcPr>
          <w:p w:rsidRPr="00957E8B" w:rsidR="00FC0369" w:rsidP="00C930A7" w:rsidRDefault="00FC0369" w14:paraId="37ED177B" w14:textId="746938A5">
            <w:r>
              <w:t>L'</w:t>
            </w:r>
            <w:r w:rsidR="00FA6DF1">
              <w:t>a</w:t>
            </w:r>
            <w:r>
              <w:t xml:space="preserve">ccordo disciplina i rapporti tra Amministrazioni, con l’individuazione delle strutture amministrative di riferimento e durata dell’Accordo stesso? </w:t>
            </w:r>
          </w:p>
        </w:tc>
        <w:tc>
          <w:tcPr>
            <w:tcW w:w="176" w:type="pct"/>
            <w:tcMar/>
          </w:tcPr>
          <w:p w:rsidRPr="00C930A7" w:rsidR="00FC0369" w:rsidP="00264991" w:rsidRDefault="00FC0369" w14:paraId="1DAAAE77" w14:textId="77777777">
            <w:pPr>
              <w:jc w:val="center"/>
              <w:rPr>
                <w:bCs/>
              </w:rPr>
            </w:pPr>
          </w:p>
        </w:tc>
        <w:tc>
          <w:tcPr>
            <w:tcW w:w="176" w:type="pct"/>
            <w:tcMar/>
          </w:tcPr>
          <w:p w:rsidRPr="00C930A7" w:rsidR="00FC0369" w:rsidP="00264991" w:rsidRDefault="00FC0369" w14:paraId="37F3CA79" w14:textId="77777777">
            <w:pPr>
              <w:jc w:val="center"/>
              <w:rPr>
                <w:bCs/>
              </w:rPr>
            </w:pPr>
          </w:p>
        </w:tc>
        <w:tc>
          <w:tcPr>
            <w:tcW w:w="176" w:type="pct"/>
            <w:tcMar/>
          </w:tcPr>
          <w:p w:rsidRPr="00C930A7" w:rsidR="00FC0369" w:rsidP="00264991" w:rsidRDefault="00FC0369" w14:paraId="1EAB4320" w14:textId="77777777">
            <w:pPr>
              <w:jc w:val="center"/>
              <w:rPr>
                <w:bCs/>
              </w:rPr>
            </w:pPr>
          </w:p>
        </w:tc>
        <w:tc>
          <w:tcPr>
            <w:tcW w:w="1044" w:type="pct"/>
            <w:tcMar/>
          </w:tcPr>
          <w:p w:rsidRPr="00C930A7" w:rsidR="00FC0369" w:rsidP="00264991" w:rsidRDefault="00FC0369" w14:paraId="2B3ADAD3" w14:textId="77777777">
            <w:pPr>
              <w:rPr>
                <w:rFonts w:eastAsiaTheme="minorEastAsia" w:cstheme="minorBidi"/>
                <w:bCs/>
              </w:rPr>
            </w:pPr>
          </w:p>
        </w:tc>
        <w:tc>
          <w:tcPr>
            <w:tcW w:w="1482" w:type="pct"/>
            <w:tcMar/>
          </w:tcPr>
          <w:p w:rsidRPr="00C930A7" w:rsidR="00FC0369" w:rsidP="00264991" w:rsidRDefault="00FC0369" w14:paraId="0BE98CF9" w14:textId="77777777">
            <w:pPr>
              <w:rPr>
                <w:rFonts w:eastAsiaTheme="minorEastAsia" w:cstheme="minorBidi"/>
                <w:bCs/>
              </w:rPr>
            </w:pPr>
          </w:p>
        </w:tc>
        <w:tc>
          <w:tcPr>
            <w:tcW w:w="804" w:type="pct"/>
            <w:tcMar/>
          </w:tcPr>
          <w:p w:rsidRPr="00957E8B" w:rsidR="00FC0369" w:rsidP="00C930A7" w:rsidRDefault="00FC0369" w14:paraId="19D1E867"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42EF0AB6" w14:textId="77777777">
        <w:trPr>
          <w:trHeight w:val="20"/>
        </w:trPr>
        <w:tc>
          <w:tcPr>
            <w:tcW w:w="161" w:type="pct"/>
            <w:tcMar/>
          </w:tcPr>
          <w:p w:rsidRPr="00957E8B" w:rsidR="00FC0369" w:rsidP="00264991" w:rsidRDefault="00695312" w14:paraId="7956902B" w14:textId="39C0DABE">
            <w:pPr>
              <w:jc w:val="center"/>
            </w:pPr>
            <w:r w:rsidRPr="00957E8B">
              <w:t>C</w:t>
            </w:r>
            <w:r w:rsidRPr="00957E8B" w:rsidR="00FC0369">
              <w:t>4</w:t>
            </w:r>
          </w:p>
        </w:tc>
        <w:tc>
          <w:tcPr>
            <w:tcW w:w="981" w:type="pct"/>
            <w:tcMar/>
          </w:tcPr>
          <w:p w:rsidRPr="00957E8B" w:rsidR="00FC0369" w:rsidP="00C930A7" w:rsidRDefault="00FC0369" w14:paraId="08E5BA2F" w14:textId="77777777">
            <w:r w:rsidRPr="00957E8B">
              <w:t>La durata dell’accordo è coerente con il cronoprogramma dell’Investimento/Riforma previsto nel PNRR?</w:t>
            </w:r>
          </w:p>
        </w:tc>
        <w:tc>
          <w:tcPr>
            <w:tcW w:w="176" w:type="pct"/>
            <w:tcMar/>
          </w:tcPr>
          <w:p w:rsidRPr="00C930A7" w:rsidR="00FC0369" w:rsidP="00264991" w:rsidRDefault="00FC0369" w14:paraId="70245A96" w14:textId="77777777">
            <w:pPr>
              <w:jc w:val="center"/>
              <w:rPr>
                <w:bCs/>
              </w:rPr>
            </w:pPr>
          </w:p>
        </w:tc>
        <w:tc>
          <w:tcPr>
            <w:tcW w:w="176" w:type="pct"/>
            <w:tcMar/>
          </w:tcPr>
          <w:p w:rsidRPr="00C930A7" w:rsidR="00FC0369" w:rsidP="00264991" w:rsidRDefault="00FC0369" w14:paraId="3DB43191" w14:textId="77777777">
            <w:pPr>
              <w:jc w:val="center"/>
              <w:rPr>
                <w:bCs/>
              </w:rPr>
            </w:pPr>
          </w:p>
        </w:tc>
        <w:tc>
          <w:tcPr>
            <w:tcW w:w="176" w:type="pct"/>
            <w:tcMar/>
          </w:tcPr>
          <w:p w:rsidRPr="00C930A7" w:rsidR="00FC0369" w:rsidP="00264991" w:rsidRDefault="00FC0369" w14:paraId="44DE51EE" w14:textId="77777777">
            <w:pPr>
              <w:jc w:val="center"/>
              <w:rPr>
                <w:bCs/>
              </w:rPr>
            </w:pPr>
          </w:p>
        </w:tc>
        <w:tc>
          <w:tcPr>
            <w:tcW w:w="1044" w:type="pct"/>
            <w:tcMar/>
          </w:tcPr>
          <w:p w:rsidRPr="00C930A7" w:rsidR="00FC0369" w:rsidP="00264991" w:rsidRDefault="00FC0369" w14:paraId="1FF9F187" w14:textId="77777777">
            <w:pPr>
              <w:rPr>
                <w:bCs/>
              </w:rPr>
            </w:pPr>
          </w:p>
        </w:tc>
        <w:tc>
          <w:tcPr>
            <w:tcW w:w="1482" w:type="pct"/>
            <w:tcMar/>
          </w:tcPr>
          <w:p w:rsidRPr="00C930A7" w:rsidR="00FC0369" w:rsidP="00264991" w:rsidRDefault="00FC0369" w14:paraId="52B38841" w14:textId="77777777">
            <w:pPr>
              <w:rPr>
                <w:bCs/>
              </w:rPr>
            </w:pPr>
          </w:p>
        </w:tc>
        <w:tc>
          <w:tcPr>
            <w:tcW w:w="804" w:type="pct"/>
            <w:tcMar/>
          </w:tcPr>
          <w:p w:rsidRPr="00957E8B" w:rsidR="00FC0369" w:rsidP="00C930A7" w:rsidRDefault="00FC0369" w14:paraId="4C7F1901"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07C12668" w14:textId="77777777">
        <w:trPr>
          <w:trHeight w:val="20"/>
        </w:trPr>
        <w:tc>
          <w:tcPr>
            <w:tcW w:w="161" w:type="pct"/>
            <w:tcMar/>
          </w:tcPr>
          <w:p w:rsidRPr="00957E8B" w:rsidR="00FC0369" w:rsidP="00264991" w:rsidRDefault="00695312" w14:paraId="677ACFAA" w14:textId="36947A39">
            <w:pPr>
              <w:jc w:val="center"/>
            </w:pPr>
            <w:r w:rsidRPr="00957E8B">
              <w:t>C</w:t>
            </w:r>
            <w:r w:rsidRPr="00957E8B" w:rsidR="00FC0369">
              <w:t>5</w:t>
            </w:r>
          </w:p>
        </w:tc>
        <w:tc>
          <w:tcPr>
            <w:tcW w:w="981" w:type="pct"/>
            <w:tcMar/>
          </w:tcPr>
          <w:p w:rsidRPr="00957E8B" w:rsidR="00FC0369" w:rsidP="00C930A7" w:rsidRDefault="00FC0369" w14:paraId="6D7DAE02" w14:textId="08CE3BA9">
            <w:r>
              <w:t xml:space="preserve">È stato acquisito il </w:t>
            </w:r>
            <w:r w:rsidR="009A3E04">
              <w:t>c</w:t>
            </w:r>
            <w:r>
              <w:t xml:space="preserve">odice </w:t>
            </w:r>
            <w:r w:rsidR="009A3E04">
              <w:t>u</w:t>
            </w:r>
            <w:r>
              <w:t xml:space="preserve">nico di </w:t>
            </w:r>
            <w:r w:rsidR="009A3E04">
              <w:t>p</w:t>
            </w:r>
            <w:r>
              <w:t>rogetto?</w:t>
            </w:r>
          </w:p>
        </w:tc>
        <w:tc>
          <w:tcPr>
            <w:tcW w:w="176" w:type="pct"/>
            <w:tcMar/>
          </w:tcPr>
          <w:p w:rsidRPr="00C930A7" w:rsidR="00FC0369" w:rsidP="00264991" w:rsidRDefault="00FC0369" w14:paraId="0989693B" w14:textId="77777777">
            <w:pPr>
              <w:jc w:val="center"/>
              <w:rPr>
                <w:bCs/>
              </w:rPr>
            </w:pPr>
          </w:p>
        </w:tc>
        <w:tc>
          <w:tcPr>
            <w:tcW w:w="176" w:type="pct"/>
            <w:tcMar/>
          </w:tcPr>
          <w:p w:rsidRPr="00C930A7" w:rsidR="00FC0369" w:rsidP="00264991" w:rsidRDefault="00FC0369" w14:paraId="7796C27D" w14:textId="77777777">
            <w:pPr>
              <w:jc w:val="center"/>
              <w:rPr>
                <w:bCs/>
              </w:rPr>
            </w:pPr>
          </w:p>
        </w:tc>
        <w:tc>
          <w:tcPr>
            <w:tcW w:w="176" w:type="pct"/>
            <w:tcMar/>
          </w:tcPr>
          <w:p w:rsidRPr="00C930A7" w:rsidR="00FC0369" w:rsidP="00264991" w:rsidRDefault="00FC0369" w14:paraId="6DB02F3E" w14:textId="77777777">
            <w:pPr>
              <w:jc w:val="center"/>
              <w:rPr>
                <w:bCs/>
              </w:rPr>
            </w:pPr>
          </w:p>
        </w:tc>
        <w:tc>
          <w:tcPr>
            <w:tcW w:w="1044" w:type="pct"/>
            <w:tcMar/>
          </w:tcPr>
          <w:p w:rsidRPr="00C930A7" w:rsidR="00FC0369" w:rsidP="00264991" w:rsidRDefault="00FC0369" w14:paraId="1B1144B4" w14:textId="77777777">
            <w:pPr>
              <w:rPr>
                <w:rFonts w:eastAsiaTheme="minorEastAsia" w:cstheme="minorBidi"/>
                <w:bCs/>
              </w:rPr>
            </w:pPr>
          </w:p>
        </w:tc>
        <w:tc>
          <w:tcPr>
            <w:tcW w:w="1482" w:type="pct"/>
            <w:tcMar/>
          </w:tcPr>
          <w:p w:rsidRPr="00C930A7" w:rsidR="00FC0369" w:rsidP="00264991" w:rsidRDefault="00FC0369" w14:paraId="00856584" w14:textId="77777777">
            <w:pPr>
              <w:rPr>
                <w:bCs/>
              </w:rPr>
            </w:pPr>
          </w:p>
        </w:tc>
        <w:tc>
          <w:tcPr>
            <w:tcW w:w="804" w:type="pct"/>
            <w:tcMar/>
          </w:tcPr>
          <w:p w:rsidRPr="00957E8B" w:rsidR="00FC0369" w:rsidP="00C930A7" w:rsidRDefault="00FC0369" w14:paraId="18942E4E" w14:textId="77777777">
            <w:pPr>
              <w:pStyle w:val="Paragrafoelenco"/>
              <w:numPr>
                <w:ilvl w:val="0"/>
                <w:numId w:val="11"/>
              </w:numPr>
              <w:rPr>
                <w:color w:val="000000"/>
              </w:rPr>
            </w:pPr>
            <w:r w:rsidRPr="00957E8B">
              <w:rPr>
                <w:color w:val="000000"/>
              </w:rPr>
              <w:t>Scheda CUP</w:t>
            </w:r>
          </w:p>
        </w:tc>
      </w:tr>
      <w:tr w:rsidRPr="00957E8B" w:rsidR="00FC0369" w:rsidTr="7B08A5E8" w14:paraId="4C43912D" w14:textId="77777777">
        <w:trPr>
          <w:trHeight w:val="20"/>
        </w:trPr>
        <w:tc>
          <w:tcPr>
            <w:tcW w:w="161" w:type="pct"/>
            <w:tcMar/>
          </w:tcPr>
          <w:p w:rsidRPr="00957E8B" w:rsidR="00FC0369" w:rsidP="00264991" w:rsidRDefault="00695312" w14:paraId="17EB0803" w14:textId="7921B651">
            <w:pPr>
              <w:jc w:val="center"/>
            </w:pPr>
            <w:r w:rsidRPr="00957E8B">
              <w:t>C</w:t>
            </w:r>
            <w:r w:rsidRPr="00957E8B" w:rsidR="00FC0369">
              <w:t>6</w:t>
            </w:r>
          </w:p>
        </w:tc>
        <w:tc>
          <w:tcPr>
            <w:tcW w:w="981" w:type="pct"/>
            <w:tcMar/>
          </w:tcPr>
          <w:p w:rsidRPr="00957E8B" w:rsidR="00FC0369" w:rsidP="00C930A7" w:rsidRDefault="00FC0369" w14:paraId="2E9F1AF8" w14:textId="1389291A">
            <w:r>
              <w:t>L’</w:t>
            </w:r>
            <w:r w:rsidR="00FA6DF1">
              <w:t>a</w:t>
            </w:r>
            <w:r>
              <w:t>ccordo rientra in un’operazione/intervento ammesso a finanziamento nel PNRR con atto formale?</w:t>
            </w:r>
          </w:p>
        </w:tc>
        <w:tc>
          <w:tcPr>
            <w:tcW w:w="176" w:type="pct"/>
            <w:tcMar/>
          </w:tcPr>
          <w:p w:rsidRPr="00C930A7" w:rsidR="00FC0369" w:rsidP="00264991" w:rsidRDefault="00FC0369" w14:paraId="28DA5CF2" w14:textId="77777777">
            <w:pPr>
              <w:jc w:val="center"/>
              <w:rPr>
                <w:bCs/>
              </w:rPr>
            </w:pPr>
          </w:p>
        </w:tc>
        <w:tc>
          <w:tcPr>
            <w:tcW w:w="176" w:type="pct"/>
            <w:tcMar/>
          </w:tcPr>
          <w:p w:rsidRPr="00C930A7" w:rsidR="00FC0369" w:rsidP="00264991" w:rsidRDefault="00FC0369" w14:paraId="5C2C7EA0" w14:textId="77777777">
            <w:pPr>
              <w:jc w:val="center"/>
              <w:rPr>
                <w:bCs/>
              </w:rPr>
            </w:pPr>
          </w:p>
        </w:tc>
        <w:tc>
          <w:tcPr>
            <w:tcW w:w="176" w:type="pct"/>
            <w:tcMar/>
          </w:tcPr>
          <w:p w:rsidRPr="00C930A7" w:rsidR="00FC0369" w:rsidP="00264991" w:rsidRDefault="00FC0369" w14:paraId="3202A5FE" w14:textId="77777777">
            <w:pPr>
              <w:jc w:val="center"/>
              <w:rPr>
                <w:bCs/>
              </w:rPr>
            </w:pPr>
          </w:p>
        </w:tc>
        <w:tc>
          <w:tcPr>
            <w:tcW w:w="1044" w:type="pct"/>
            <w:tcMar/>
          </w:tcPr>
          <w:p w:rsidRPr="00C930A7" w:rsidR="00FC0369" w:rsidP="00264991" w:rsidRDefault="00FC0369" w14:paraId="2AA6C5AF" w14:textId="77777777">
            <w:pPr>
              <w:rPr>
                <w:rFonts w:eastAsiaTheme="minorEastAsia" w:cstheme="minorBidi"/>
                <w:bCs/>
              </w:rPr>
            </w:pPr>
          </w:p>
        </w:tc>
        <w:tc>
          <w:tcPr>
            <w:tcW w:w="1482" w:type="pct"/>
            <w:tcMar/>
          </w:tcPr>
          <w:p w:rsidRPr="00C930A7" w:rsidR="00FC0369" w:rsidP="00264991" w:rsidRDefault="00FC0369" w14:paraId="5AFA9E31" w14:textId="77777777">
            <w:pPr>
              <w:rPr>
                <w:bCs/>
              </w:rPr>
            </w:pPr>
          </w:p>
        </w:tc>
        <w:tc>
          <w:tcPr>
            <w:tcW w:w="804" w:type="pct"/>
            <w:tcMar/>
          </w:tcPr>
          <w:p w:rsidRPr="00957E8B" w:rsidR="00FC0369" w:rsidP="00C930A7" w:rsidRDefault="00FC0369" w14:paraId="5B93B2EA" w14:textId="77777777">
            <w:pPr>
              <w:pStyle w:val="Paragrafoelenco"/>
              <w:numPr>
                <w:ilvl w:val="0"/>
                <w:numId w:val="11"/>
              </w:numPr>
              <w:rPr>
                <w:color w:val="000000"/>
              </w:rPr>
            </w:pPr>
            <w:r w:rsidRPr="00957E8B">
              <w:rPr>
                <w:color w:val="000000"/>
              </w:rPr>
              <w:t xml:space="preserve">Determina di approvazione finanziamento </w:t>
            </w:r>
          </w:p>
        </w:tc>
      </w:tr>
      <w:tr w:rsidRPr="00957E8B" w:rsidR="00FC0369" w:rsidTr="7B08A5E8" w14:paraId="0AF22FA3" w14:textId="77777777">
        <w:trPr>
          <w:trHeight w:val="20"/>
        </w:trPr>
        <w:tc>
          <w:tcPr>
            <w:tcW w:w="161" w:type="pct"/>
            <w:tcMar/>
          </w:tcPr>
          <w:p w:rsidRPr="00957E8B" w:rsidR="00FC0369" w:rsidP="00264991" w:rsidRDefault="00695312" w14:paraId="572540D7" w14:textId="1D5C4AEC">
            <w:pPr>
              <w:jc w:val="center"/>
            </w:pPr>
            <w:r w:rsidRPr="00957E8B">
              <w:rPr>
                <w:color w:val="000000" w:themeColor="text1"/>
              </w:rPr>
              <w:t>C</w:t>
            </w:r>
            <w:r w:rsidRPr="00957E8B" w:rsidR="00FC0369">
              <w:rPr>
                <w:color w:val="000000" w:themeColor="text1"/>
              </w:rPr>
              <w:t>7</w:t>
            </w:r>
          </w:p>
        </w:tc>
        <w:tc>
          <w:tcPr>
            <w:tcW w:w="981" w:type="pct"/>
            <w:tcMar/>
          </w:tcPr>
          <w:p w:rsidRPr="00957E8B" w:rsidR="00FC0369" w:rsidP="00C930A7" w:rsidRDefault="00FC0369" w14:paraId="4B355B9C" w14:textId="73210876">
            <w:r w:rsidRPr="17C119C6">
              <w:rPr>
                <w:color w:val="000000" w:themeColor="text1"/>
              </w:rPr>
              <w:t>L’oggetto dell’</w:t>
            </w:r>
            <w:r w:rsidRPr="17C119C6" w:rsidR="00FA6DF1">
              <w:rPr>
                <w:color w:val="000000" w:themeColor="text1"/>
              </w:rPr>
              <w:t>a</w:t>
            </w:r>
            <w:r w:rsidRPr="17C119C6">
              <w:rPr>
                <w:color w:val="000000" w:themeColor="text1"/>
              </w:rPr>
              <w:t>ccordo è coerente con il progetto /investimento/riforma/condizionalità e con le milestone/target del PNRR?</w:t>
            </w:r>
          </w:p>
        </w:tc>
        <w:tc>
          <w:tcPr>
            <w:tcW w:w="176" w:type="pct"/>
            <w:tcMar/>
          </w:tcPr>
          <w:p w:rsidRPr="00C930A7" w:rsidR="00FC0369" w:rsidP="00264991" w:rsidRDefault="00FC0369" w14:paraId="590851E7" w14:textId="77777777">
            <w:pPr>
              <w:jc w:val="center"/>
              <w:rPr>
                <w:bCs/>
              </w:rPr>
            </w:pPr>
          </w:p>
        </w:tc>
        <w:tc>
          <w:tcPr>
            <w:tcW w:w="176" w:type="pct"/>
            <w:tcMar/>
          </w:tcPr>
          <w:p w:rsidRPr="00C930A7" w:rsidR="00FC0369" w:rsidP="00264991" w:rsidRDefault="00FC0369" w14:paraId="2F3AE9C7" w14:textId="77777777">
            <w:pPr>
              <w:jc w:val="center"/>
              <w:rPr>
                <w:bCs/>
              </w:rPr>
            </w:pPr>
          </w:p>
        </w:tc>
        <w:tc>
          <w:tcPr>
            <w:tcW w:w="176" w:type="pct"/>
            <w:tcMar/>
          </w:tcPr>
          <w:p w:rsidRPr="00C930A7" w:rsidR="00FC0369" w:rsidP="00264991" w:rsidRDefault="00FC0369" w14:paraId="02274F7D" w14:textId="77777777">
            <w:pPr>
              <w:jc w:val="center"/>
              <w:rPr>
                <w:bCs/>
              </w:rPr>
            </w:pPr>
          </w:p>
        </w:tc>
        <w:tc>
          <w:tcPr>
            <w:tcW w:w="1044" w:type="pct"/>
            <w:tcMar/>
          </w:tcPr>
          <w:p w:rsidRPr="00C930A7" w:rsidR="00FC0369" w:rsidP="00264991" w:rsidRDefault="00FC0369" w14:paraId="392119DF" w14:textId="77777777">
            <w:pPr>
              <w:rPr>
                <w:bCs/>
              </w:rPr>
            </w:pPr>
          </w:p>
        </w:tc>
        <w:tc>
          <w:tcPr>
            <w:tcW w:w="1482" w:type="pct"/>
            <w:tcMar/>
          </w:tcPr>
          <w:p w:rsidRPr="00C930A7" w:rsidR="00FC0369" w:rsidP="00264991" w:rsidRDefault="00FC0369" w14:paraId="45EA40FA" w14:textId="77777777">
            <w:pPr>
              <w:rPr>
                <w:bCs/>
              </w:rPr>
            </w:pPr>
          </w:p>
        </w:tc>
        <w:tc>
          <w:tcPr>
            <w:tcW w:w="804" w:type="pct"/>
            <w:tcMar/>
          </w:tcPr>
          <w:p w:rsidRPr="00957E8B" w:rsidR="00FC0369" w:rsidP="00C930A7" w:rsidRDefault="00FC0369" w14:paraId="46CB93CE" w14:textId="77777777">
            <w:pPr>
              <w:pStyle w:val="Paragrafoelenco"/>
              <w:numPr>
                <w:ilvl w:val="0"/>
                <w:numId w:val="11"/>
              </w:numPr>
              <w:rPr>
                <w:color w:val="000000"/>
              </w:rPr>
            </w:pPr>
            <w:r w:rsidRPr="00957E8B" w:rsidDel="009A33E4">
              <w:rPr>
                <w:color w:val="000000"/>
              </w:rPr>
              <w:t>Accordo e relativi allegati</w:t>
            </w:r>
          </w:p>
        </w:tc>
      </w:tr>
      <w:tr w:rsidRPr="00957E8B" w:rsidR="00655CFB" w:rsidTr="7B08A5E8" w14:paraId="557C7203" w14:textId="77777777">
        <w:trPr>
          <w:trHeight w:val="20"/>
        </w:trPr>
        <w:tc>
          <w:tcPr>
            <w:tcW w:w="161" w:type="pct"/>
            <w:shd w:val="clear" w:color="auto" w:fill="94C4F5"/>
            <w:tcMar/>
          </w:tcPr>
          <w:p w:rsidRPr="00957E8B" w:rsidR="00655CFB" w:rsidP="00052819" w:rsidRDefault="00655CFB" w14:paraId="24974053" w14:textId="4B00E0B5">
            <w:pPr>
              <w:jc w:val="center"/>
              <w:rPr>
                <w:rFonts w:eastAsia="Titillium Web" w:cs="Titillium Web"/>
                <w:b/>
              </w:rPr>
            </w:pPr>
            <w:r>
              <w:rPr>
                <w:rFonts w:eastAsia="Titillium Web" w:cs="Titillium Web"/>
                <w:b/>
              </w:rPr>
              <w:lastRenderedPageBreak/>
              <w:t>D</w:t>
            </w:r>
          </w:p>
        </w:tc>
        <w:tc>
          <w:tcPr>
            <w:tcW w:w="4839" w:type="pct"/>
            <w:gridSpan w:val="7"/>
            <w:shd w:val="clear" w:color="auto" w:fill="94C4F5"/>
            <w:tcMar/>
          </w:tcPr>
          <w:p w:rsidRPr="00C930A7" w:rsidR="00655CFB" w:rsidP="00C930A7" w:rsidRDefault="00655CFB" w14:paraId="598B710A" w14:textId="35B9F196">
            <w:pPr>
              <w:rPr>
                <w:b/>
              </w:rPr>
            </w:pPr>
            <w:r w:rsidRPr="00C930A7">
              <w:rPr>
                <w:b/>
              </w:rPr>
              <w:t>Verifica sul titolare effettivo</w:t>
            </w:r>
          </w:p>
        </w:tc>
      </w:tr>
      <w:tr w:rsidRPr="00957E8B" w:rsidR="00655CFB" w:rsidTr="7B08A5E8" w14:paraId="0DE036F9" w14:textId="77777777">
        <w:trPr>
          <w:trHeight w:val="20"/>
        </w:trPr>
        <w:tc>
          <w:tcPr>
            <w:tcW w:w="161" w:type="pct"/>
            <w:tcMar/>
          </w:tcPr>
          <w:p w:rsidRPr="00957E8B" w:rsidR="00655CFB" w:rsidP="00052819" w:rsidRDefault="00655CFB" w14:paraId="222EADB7" w14:textId="79E51BED">
            <w:pPr>
              <w:jc w:val="center"/>
            </w:pPr>
            <w:r>
              <w:t>D</w:t>
            </w:r>
            <w:r w:rsidRPr="00957E8B">
              <w:t>1</w:t>
            </w:r>
          </w:p>
        </w:tc>
        <w:tc>
          <w:tcPr>
            <w:tcW w:w="981" w:type="pct"/>
            <w:tcMar/>
          </w:tcPr>
          <w:p w:rsidRPr="00957E8B" w:rsidR="00655CFB" w:rsidP="00C930A7" w:rsidRDefault="00655CFB" w14:paraId="73CB0A09" w14:textId="5544165E">
            <w:r>
              <w:t xml:space="preserve">Le comunicazioni / autodichiarazioni sul </w:t>
            </w:r>
            <w:r w:rsidR="005D3AF9">
              <w:t>t</w:t>
            </w:r>
            <w:r>
              <w:t xml:space="preserve">itolare </w:t>
            </w:r>
            <w:r w:rsidR="005D3AF9">
              <w:t>e</w:t>
            </w:r>
            <w:r>
              <w:t>ffettivo contengono informazioni corrispondenti rispetto alle evidenze acquisite?</w:t>
            </w:r>
          </w:p>
        </w:tc>
        <w:tc>
          <w:tcPr>
            <w:tcW w:w="176" w:type="pct"/>
            <w:tcMar/>
          </w:tcPr>
          <w:p w:rsidRPr="00C930A7" w:rsidR="00655CFB" w:rsidP="00052819" w:rsidRDefault="00655CFB" w14:paraId="4F4D0330" w14:textId="004D16C0">
            <w:pPr>
              <w:jc w:val="center"/>
              <w:rPr>
                <w:bCs/>
              </w:rPr>
            </w:pPr>
          </w:p>
        </w:tc>
        <w:tc>
          <w:tcPr>
            <w:tcW w:w="176" w:type="pct"/>
            <w:tcMar/>
          </w:tcPr>
          <w:p w:rsidRPr="00C930A7" w:rsidR="00655CFB" w:rsidP="00052819" w:rsidRDefault="00655CFB" w14:paraId="5880354F" w14:textId="423181CB">
            <w:pPr>
              <w:jc w:val="center"/>
              <w:rPr>
                <w:bCs/>
              </w:rPr>
            </w:pPr>
          </w:p>
        </w:tc>
        <w:tc>
          <w:tcPr>
            <w:tcW w:w="176" w:type="pct"/>
            <w:tcMar/>
          </w:tcPr>
          <w:p w:rsidRPr="00C930A7" w:rsidR="00655CFB" w:rsidP="00052819" w:rsidRDefault="00655CFB" w14:paraId="4989EE9E" w14:textId="72445303">
            <w:pPr>
              <w:jc w:val="center"/>
              <w:rPr>
                <w:bCs/>
              </w:rPr>
            </w:pPr>
          </w:p>
        </w:tc>
        <w:tc>
          <w:tcPr>
            <w:tcW w:w="1044" w:type="pct"/>
            <w:tcMar/>
          </w:tcPr>
          <w:p w:rsidRPr="00C930A7" w:rsidR="00655CFB" w:rsidP="00052819" w:rsidRDefault="00655CFB" w14:paraId="4B93F1D9" w14:textId="0188A591">
            <w:pPr>
              <w:rPr>
                <w:bCs/>
              </w:rPr>
            </w:pPr>
          </w:p>
        </w:tc>
        <w:tc>
          <w:tcPr>
            <w:tcW w:w="1482" w:type="pct"/>
            <w:tcMar/>
          </w:tcPr>
          <w:p w:rsidRPr="00C930A7" w:rsidR="00655CFB" w:rsidP="00052819" w:rsidRDefault="00655CFB" w14:paraId="05B1F27E" w14:textId="3442CB93">
            <w:pPr>
              <w:rPr>
                <w:bCs/>
              </w:rPr>
            </w:pPr>
          </w:p>
        </w:tc>
        <w:tc>
          <w:tcPr>
            <w:tcW w:w="804" w:type="pct"/>
            <w:tcMar/>
          </w:tcPr>
          <w:p w:rsidRPr="00655CFB" w:rsidR="00655CFB" w:rsidP="7B08A5E8" w:rsidRDefault="00655CFB" w14:paraId="16B08B64" w14:textId="1069F90A">
            <w:pPr>
              <w:pStyle w:val="Normale"/>
              <w:rPr>
                <w:rFonts w:ascii="Titillium Web" w:hAnsi="Titillium Web" w:eastAsia="Titillium Web" w:cs="Titillium Web"/>
                <w:b w:val="0"/>
                <w:bCs w:val="0"/>
                <w:i w:val="1"/>
                <w:iCs w:val="1"/>
                <w:caps w:val="0"/>
                <w:smallCaps w:val="0"/>
                <w:noProof w:val="0"/>
                <w:color w:val="000000"/>
                <w:sz w:val="22"/>
                <w:szCs w:val="22"/>
                <w:lang w:val="it-IT"/>
              </w:rPr>
            </w:pPr>
          </w:p>
        </w:tc>
      </w:tr>
      <w:tr w:rsidRPr="00957E8B" w:rsidR="00655CFB" w:rsidTr="7B08A5E8" w14:paraId="49552EB3" w14:textId="77777777">
        <w:trPr>
          <w:trHeight w:val="20"/>
        </w:trPr>
        <w:tc>
          <w:tcPr>
            <w:tcW w:w="161" w:type="pct"/>
            <w:shd w:val="clear" w:color="auto" w:fill="94C4F5"/>
            <w:tcMar/>
          </w:tcPr>
          <w:p w:rsidRPr="00957E8B" w:rsidR="00655CFB" w:rsidP="00052819" w:rsidRDefault="00655CFB" w14:paraId="27220806" w14:textId="252556A7">
            <w:pPr>
              <w:jc w:val="center"/>
              <w:rPr>
                <w:rFonts w:eastAsia="Titillium Web" w:cs="Titillium Web"/>
                <w:b/>
              </w:rPr>
            </w:pPr>
            <w:r>
              <w:rPr>
                <w:rFonts w:eastAsia="Titillium Web" w:cs="Titillium Web"/>
                <w:b/>
              </w:rPr>
              <w:t>E</w:t>
            </w:r>
          </w:p>
        </w:tc>
        <w:tc>
          <w:tcPr>
            <w:tcW w:w="4839" w:type="pct"/>
            <w:gridSpan w:val="7"/>
            <w:shd w:val="clear" w:color="auto" w:fill="94C4F5"/>
            <w:tcMar/>
          </w:tcPr>
          <w:p w:rsidRPr="00C930A7" w:rsidR="00655CFB" w:rsidP="00C930A7" w:rsidRDefault="00655CFB" w14:paraId="5F9A9BBB" w14:textId="41C9A528">
            <w:pPr>
              <w:rPr>
                <w:b/>
              </w:rPr>
            </w:pPr>
            <w:r w:rsidRPr="00C930A7">
              <w:rPr>
                <w:b/>
              </w:rPr>
              <w:t>Conservazione della documentazione</w:t>
            </w:r>
          </w:p>
        </w:tc>
      </w:tr>
      <w:tr w:rsidRPr="00957E8B" w:rsidR="00655CFB" w:rsidTr="7B08A5E8" w14:paraId="19A1EEE2" w14:textId="77777777">
        <w:trPr>
          <w:trHeight w:val="20"/>
        </w:trPr>
        <w:tc>
          <w:tcPr>
            <w:tcW w:w="161" w:type="pct"/>
            <w:tcMar/>
          </w:tcPr>
          <w:p w:rsidRPr="00957E8B" w:rsidR="00655CFB" w:rsidP="00655CFB" w:rsidRDefault="00655CFB" w14:paraId="63ED53BB" w14:textId="7961D062">
            <w:pPr>
              <w:jc w:val="center"/>
            </w:pPr>
            <w:r>
              <w:t>E</w:t>
            </w:r>
            <w:r w:rsidRPr="00957E8B">
              <w:t>1</w:t>
            </w:r>
          </w:p>
        </w:tc>
        <w:tc>
          <w:tcPr>
            <w:tcW w:w="981" w:type="pct"/>
            <w:tcMar/>
          </w:tcPr>
          <w:p w:rsidRPr="00957E8B" w:rsidR="00655CFB" w:rsidP="00C930A7" w:rsidRDefault="00655CFB" w14:paraId="22B20A72" w14:textId="106D587C">
            <w:r w:rsidRPr="00655CFB">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Mar/>
          </w:tcPr>
          <w:p w:rsidRPr="00C930A7" w:rsidR="00655CFB" w:rsidP="00655CFB" w:rsidRDefault="00655CFB" w14:paraId="23478544" w14:textId="77777777">
            <w:pPr>
              <w:jc w:val="center"/>
              <w:rPr>
                <w:bCs/>
              </w:rPr>
            </w:pPr>
          </w:p>
        </w:tc>
        <w:tc>
          <w:tcPr>
            <w:tcW w:w="176" w:type="pct"/>
            <w:tcMar/>
          </w:tcPr>
          <w:p w:rsidRPr="00C930A7" w:rsidR="00655CFB" w:rsidP="00655CFB" w:rsidRDefault="00655CFB" w14:paraId="09D050FB" w14:textId="77777777">
            <w:pPr>
              <w:jc w:val="center"/>
              <w:rPr>
                <w:bCs/>
              </w:rPr>
            </w:pPr>
          </w:p>
        </w:tc>
        <w:tc>
          <w:tcPr>
            <w:tcW w:w="176" w:type="pct"/>
            <w:tcMar/>
          </w:tcPr>
          <w:p w:rsidRPr="00C930A7" w:rsidR="00655CFB" w:rsidP="00655CFB" w:rsidRDefault="00655CFB" w14:paraId="17BF6768" w14:textId="77777777">
            <w:pPr>
              <w:jc w:val="center"/>
              <w:rPr>
                <w:bCs/>
              </w:rPr>
            </w:pPr>
          </w:p>
        </w:tc>
        <w:tc>
          <w:tcPr>
            <w:tcW w:w="1044" w:type="pct"/>
            <w:tcMar/>
          </w:tcPr>
          <w:p w:rsidRPr="00C930A7" w:rsidR="00655CFB" w:rsidP="00655CFB" w:rsidRDefault="00655CFB" w14:paraId="24EEB96E" w14:textId="316217ED">
            <w:pPr>
              <w:rPr>
                <w:bCs/>
              </w:rPr>
            </w:pPr>
          </w:p>
        </w:tc>
        <w:tc>
          <w:tcPr>
            <w:tcW w:w="1482" w:type="pct"/>
            <w:tcMar/>
          </w:tcPr>
          <w:p w:rsidRPr="00C930A7" w:rsidR="00655CFB" w:rsidP="00655CFB" w:rsidRDefault="00655CFB" w14:paraId="754C70B9" w14:textId="286E7A99">
            <w:pPr>
              <w:rPr>
                <w:bCs/>
              </w:rPr>
            </w:pPr>
          </w:p>
        </w:tc>
        <w:tc>
          <w:tcPr>
            <w:tcW w:w="804" w:type="pct"/>
            <w:tcMar/>
          </w:tcPr>
          <w:p w:rsidRPr="00957E8B" w:rsidR="00655CFB" w:rsidP="00C930A7" w:rsidRDefault="00655CFB" w14:paraId="108D5927" w14:textId="114B5840">
            <w:pPr>
              <w:pStyle w:val="Paragrafoelenco"/>
              <w:numPr>
                <w:ilvl w:val="0"/>
                <w:numId w:val="11"/>
              </w:numPr>
              <w:rPr>
                <w:i/>
                <w:iCs/>
                <w:color w:val="000000"/>
              </w:rPr>
            </w:pPr>
            <w:r w:rsidRPr="00655CFB">
              <w:rPr>
                <w:color w:val="000000"/>
              </w:rPr>
              <w:t>Indicazione</w:t>
            </w:r>
            <w:r w:rsidRPr="0003363E">
              <w:rPr>
                <w:rFonts w:eastAsia="Titillium Web" w:cs="Titillium Web"/>
                <w:color w:val="000000"/>
              </w:rPr>
              <w:t xml:space="preserve"> delle modalità e del luogo di conservazione (fisico e/o digitale)</w:t>
            </w:r>
          </w:p>
        </w:tc>
      </w:tr>
    </w:tbl>
    <w:p w:rsidRPr="00957E8B" w:rsidR="00FC0369" w:rsidP="00FC0369" w:rsidRDefault="00FC0369" w14:paraId="2DFD255F" w14:textId="05F51B9A"/>
    <w:p w:rsidRPr="00957E8B" w:rsidR="00FC0369" w:rsidP="00FC0369" w:rsidRDefault="00FC0369" w14:paraId="638F6BB3" w14:textId="77777777"/>
    <w:p w:rsidRPr="00957E8B" w:rsidR="00FC0369" w:rsidP="00FC0369" w:rsidRDefault="00FC0369" w14:paraId="431AA2E2" w14:textId="77777777"/>
    <w:p w:rsidRPr="00957E8B" w:rsidR="00FC0369" w:rsidP="00FC0369" w:rsidRDefault="00FC0369" w14:paraId="6FE79589" w14:textId="77777777"/>
    <w:p w:rsidRPr="00957E8B" w:rsidR="00FC0369" w:rsidP="00FC0369" w:rsidRDefault="00FC0369" w14:paraId="22609604" w14:textId="77777777"/>
    <w:tbl>
      <w:tblPr>
        <w:tblW w:w="5000" w:type="pct"/>
        <w:jc w:val="cente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15" w:type="dxa"/>
          <w:right w:w="115" w:type="dxa"/>
        </w:tblCellMar>
        <w:tblLook w:val="0400" w:firstRow="0" w:lastRow="0" w:firstColumn="0" w:lastColumn="0" w:noHBand="0" w:noVBand="1"/>
      </w:tblPr>
      <w:tblGrid>
        <w:gridCol w:w="4859"/>
        <w:gridCol w:w="936"/>
        <w:gridCol w:w="10125"/>
      </w:tblGrid>
      <w:tr w:rsidRPr="00957E8B" w:rsidR="00FC0369" w:rsidTr="004D37BE" w14:paraId="23A9670B" w14:textId="77777777">
        <w:trPr>
          <w:trHeight w:val="633"/>
          <w:jc w:val="center"/>
        </w:trPr>
        <w:tc>
          <w:tcPr>
            <w:tcW w:w="5000" w:type="pct"/>
            <w:gridSpan w:val="3"/>
            <w:shd w:val="clear" w:color="auto" w:fill="1F497D"/>
            <w:vAlign w:val="center"/>
          </w:tcPr>
          <w:p w:rsidRPr="00957E8B" w:rsidR="00FC0369" w:rsidP="00954FD4" w:rsidRDefault="00FC0369" w14:paraId="6E67EAD9" w14:textId="77777777">
            <w:pPr>
              <w:jc w:val="center"/>
              <w:rPr>
                <w:rFonts w:eastAsia="Titillium Web" w:cs="Titillium Web"/>
                <w:b/>
                <w:szCs w:val="20"/>
              </w:rPr>
            </w:pPr>
            <w:r w:rsidRPr="00957E8B">
              <w:rPr>
                <w:rFonts w:eastAsia="Titillium Web" w:cs="Titillium Web"/>
                <w:b/>
                <w:color w:val="FFFFFF"/>
                <w:szCs w:val="20"/>
              </w:rPr>
              <w:t>ESITI</w:t>
            </w:r>
          </w:p>
        </w:tc>
      </w:tr>
      <w:tr w:rsidRPr="00957E8B" w:rsidR="00FC0369" w:rsidTr="004D37BE" w14:paraId="2268F190" w14:textId="77777777">
        <w:trPr>
          <w:trHeight w:val="564"/>
          <w:jc w:val="center"/>
        </w:trPr>
        <w:tc>
          <w:tcPr>
            <w:tcW w:w="1526" w:type="pct"/>
            <w:vMerge w:val="restart"/>
            <w:shd w:val="clear" w:color="auto" w:fill="FFFFFF" w:themeFill="background1"/>
            <w:vAlign w:val="center"/>
          </w:tcPr>
          <w:p w:rsidRPr="00957E8B" w:rsidR="00FC0369" w:rsidP="00954FD4" w:rsidRDefault="00FC0369" w14:paraId="34E2CD2A" w14:textId="77777777">
            <w:pPr>
              <w:jc w:val="center"/>
              <w:rPr>
                <w:rFonts w:eastAsia="Titillium Web" w:cs="Titillium Web"/>
                <w:b/>
                <w:color w:val="000000"/>
                <w:szCs w:val="20"/>
              </w:rPr>
            </w:pPr>
            <w:r w:rsidRPr="00957E8B">
              <w:rPr>
                <w:rFonts w:eastAsia="Titillium Web" w:cs="Titillium Web"/>
                <w:b/>
                <w:szCs w:val="20"/>
              </w:rPr>
              <w:lastRenderedPageBreak/>
              <w:t>E</w:t>
            </w:r>
            <w:r w:rsidRPr="00957E8B">
              <w:rPr>
                <w:rFonts w:eastAsia="Titillium Web" w:cs="Titillium Web"/>
                <w:b/>
                <w:color w:val="000000"/>
                <w:szCs w:val="20"/>
              </w:rPr>
              <w:t>sito del controllo:</w:t>
            </w:r>
          </w:p>
        </w:tc>
        <w:tc>
          <w:tcPr>
            <w:tcW w:w="294" w:type="pct"/>
            <w:shd w:val="clear" w:color="auto" w:fill="FFFFFF" w:themeFill="background1"/>
            <w:vAlign w:val="center"/>
          </w:tcPr>
          <w:p w:rsidRPr="00957E8B" w:rsidR="00FC0369" w:rsidP="00954FD4" w:rsidRDefault="00FC0369" w14:paraId="7BE598A0" w14:textId="77777777">
            <w:pPr>
              <w:jc w:val="center"/>
              <w:rPr>
                <w:rFonts w:eastAsia="Titillium Web" w:cs="Titillium Web"/>
                <w:color w:val="000000"/>
                <w:szCs w:val="20"/>
              </w:rPr>
            </w:pPr>
            <w:r w:rsidRPr="00957E8B">
              <w:rPr>
                <w:rFonts w:ascii="Times New Roman" w:hAnsi="Times New Roman" w:eastAsia="Times New Roman" w:cs="Times New Roman"/>
                <w:color w:val="000000"/>
                <w:szCs w:val="20"/>
              </w:rPr>
              <w:t>□</w:t>
            </w:r>
          </w:p>
        </w:tc>
        <w:tc>
          <w:tcPr>
            <w:tcW w:w="3180" w:type="pct"/>
            <w:shd w:val="clear" w:color="auto" w:fill="FFFFFF" w:themeFill="background1"/>
            <w:vAlign w:val="center"/>
          </w:tcPr>
          <w:p w:rsidRPr="00957E8B" w:rsidR="00FC0369" w:rsidP="00E155C3" w:rsidRDefault="00FC0369" w14:paraId="321D2032" w14:textId="77777777">
            <w:pPr>
              <w:rPr>
                <w:rFonts w:eastAsia="Titillium Web" w:cs="Titillium Web"/>
                <w:color w:val="000000"/>
                <w:szCs w:val="20"/>
              </w:rPr>
            </w:pPr>
            <w:r w:rsidRPr="00957E8B">
              <w:rPr>
                <w:rFonts w:eastAsia="Titillium Web" w:cs="Titillium Web"/>
                <w:color w:val="000000"/>
                <w:szCs w:val="20"/>
              </w:rPr>
              <w:t>POSITIVO</w:t>
            </w:r>
          </w:p>
        </w:tc>
      </w:tr>
      <w:tr w:rsidRPr="00957E8B" w:rsidR="00FC0369" w:rsidTr="004D37BE" w14:paraId="5266D4C8" w14:textId="77777777">
        <w:trPr>
          <w:trHeight w:val="559"/>
          <w:jc w:val="center"/>
        </w:trPr>
        <w:tc>
          <w:tcPr>
            <w:tcW w:w="1526" w:type="pct"/>
            <w:vMerge/>
            <w:vAlign w:val="center"/>
          </w:tcPr>
          <w:p w:rsidRPr="00957E8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shd w:val="clear" w:color="auto" w:fill="FFFFFF" w:themeFill="background1"/>
            <w:vAlign w:val="center"/>
          </w:tcPr>
          <w:p w:rsidRPr="00957E8B" w:rsidR="00FC0369" w:rsidP="00954FD4" w:rsidRDefault="00FC0369" w14:paraId="5B6F7010" w14:textId="77777777">
            <w:pPr>
              <w:jc w:val="center"/>
              <w:rPr>
                <w:rFonts w:eastAsia="Titillium Web" w:cs="Titillium Web"/>
                <w:color w:val="000000"/>
                <w:szCs w:val="20"/>
              </w:rPr>
            </w:pPr>
            <w:r w:rsidRPr="00957E8B">
              <w:rPr>
                <w:rFonts w:ascii="Times New Roman" w:hAnsi="Times New Roman" w:eastAsia="Times New Roman" w:cs="Times New Roman"/>
                <w:color w:val="000000"/>
                <w:szCs w:val="20"/>
              </w:rPr>
              <w:t>□</w:t>
            </w:r>
          </w:p>
        </w:tc>
        <w:tc>
          <w:tcPr>
            <w:tcW w:w="3180" w:type="pct"/>
            <w:shd w:val="clear" w:color="auto" w:fill="FFFFFF" w:themeFill="background1"/>
            <w:vAlign w:val="center"/>
          </w:tcPr>
          <w:p w:rsidRPr="00957E8B" w:rsidR="00FC0369" w:rsidP="00E155C3" w:rsidRDefault="00FC0369" w14:paraId="5D2AEA2E" w14:textId="77777777">
            <w:pPr>
              <w:rPr>
                <w:rFonts w:eastAsia="Titillium Web" w:cs="Titillium Web"/>
                <w:color w:val="000000"/>
                <w:szCs w:val="20"/>
              </w:rPr>
            </w:pPr>
            <w:r w:rsidRPr="00957E8B">
              <w:rPr>
                <w:rFonts w:eastAsia="Titillium Web" w:cs="Titillium Web"/>
                <w:color w:val="000000"/>
                <w:szCs w:val="20"/>
              </w:rPr>
              <w:t>PARZIALMENTE POSITIVO</w:t>
            </w:r>
          </w:p>
        </w:tc>
      </w:tr>
      <w:tr w:rsidRPr="00957E8B" w:rsidR="00FC0369" w:rsidTr="004D37BE" w14:paraId="4B736271" w14:textId="77777777">
        <w:trPr>
          <w:trHeight w:val="552"/>
          <w:jc w:val="center"/>
        </w:trPr>
        <w:tc>
          <w:tcPr>
            <w:tcW w:w="1526" w:type="pct"/>
            <w:vMerge/>
            <w:vAlign w:val="center"/>
          </w:tcPr>
          <w:p w:rsidRPr="00957E8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shd w:val="clear" w:color="auto" w:fill="FFFFFF" w:themeFill="background1"/>
            <w:vAlign w:val="center"/>
          </w:tcPr>
          <w:p w:rsidRPr="00957E8B" w:rsidR="00FC0369" w:rsidP="00954FD4" w:rsidRDefault="00FC0369" w14:paraId="1D208310" w14:textId="77777777">
            <w:pPr>
              <w:jc w:val="center"/>
              <w:rPr>
                <w:rFonts w:eastAsia="Titillium Web" w:cs="Titillium Web"/>
                <w:color w:val="000000"/>
                <w:szCs w:val="20"/>
              </w:rPr>
            </w:pPr>
            <w:r w:rsidRPr="00957E8B">
              <w:rPr>
                <w:rFonts w:ascii="Times New Roman" w:hAnsi="Times New Roman" w:eastAsia="Times New Roman" w:cs="Times New Roman"/>
                <w:color w:val="000000"/>
                <w:szCs w:val="20"/>
              </w:rPr>
              <w:t>□</w:t>
            </w:r>
          </w:p>
        </w:tc>
        <w:tc>
          <w:tcPr>
            <w:tcW w:w="3180" w:type="pct"/>
            <w:shd w:val="clear" w:color="auto" w:fill="FFFFFF" w:themeFill="background1"/>
            <w:vAlign w:val="center"/>
          </w:tcPr>
          <w:p w:rsidRPr="00957E8B" w:rsidR="00FC0369" w:rsidP="00E155C3" w:rsidRDefault="00FC0369" w14:paraId="0350BD1B" w14:textId="77777777">
            <w:pPr>
              <w:rPr>
                <w:rFonts w:eastAsia="Titillium Web" w:cs="Titillium Web"/>
                <w:color w:val="000000"/>
                <w:szCs w:val="20"/>
              </w:rPr>
            </w:pPr>
            <w:r w:rsidRPr="00957E8B">
              <w:rPr>
                <w:rFonts w:eastAsia="Titillium Web" w:cs="Titillium Web"/>
                <w:color w:val="000000"/>
                <w:szCs w:val="20"/>
              </w:rPr>
              <w:t>NEGATIVO</w:t>
            </w:r>
          </w:p>
        </w:tc>
      </w:tr>
    </w:tbl>
    <w:p w:rsidRPr="00957E8B" w:rsidR="00FC0369" w:rsidP="00FC0369" w:rsidRDefault="00FC0369" w14:paraId="24945448" w14:textId="77777777"/>
    <w:tbl>
      <w:tblPr>
        <w:tblW w:w="5000" w:type="pct"/>
        <w:jc w:val="cente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15" w:type="dxa"/>
          <w:right w:w="115" w:type="dxa"/>
        </w:tblCellMar>
        <w:tblLook w:val="0400" w:firstRow="0" w:lastRow="0" w:firstColumn="0" w:lastColumn="0" w:noHBand="0" w:noVBand="1"/>
      </w:tblPr>
      <w:tblGrid>
        <w:gridCol w:w="4859"/>
        <w:gridCol w:w="11061"/>
      </w:tblGrid>
      <w:tr w:rsidRPr="00957E8B" w:rsidR="00FC0369" w:rsidTr="004D37BE" w14:paraId="67912EF2" w14:textId="77777777">
        <w:trPr>
          <w:trHeight w:val="800"/>
          <w:jc w:val="center"/>
        </w:trPr>
        <w:tc>
          <w:tcPr>
            <w:tcW w:w="1526" w:type="pct"/>
            <w:shd w:val="clear" w:color="auto" w:fill="1F497D"/>
            <w:vAlign w:val="center"/>
          </w:tcPr>
          <w:p w:rsidRPr="00957E8B" w:rsidR="00FC0369" w:rsidP="00954FD4" w:rsidRDefault="00FC0369" w14:paraId="697226B8" w14:textId="77777777">
            <w:pPr>
              <w:rPr>
                <w:rFonts w:eastAsia="Titillium Web" w:cs="Titillium Web"/>
                <w:b/>
                <w:color w:val="FFFFFF"/>
                <w:szCs w:val="20"/>
              </w:rPr>
            </w:pPr>
            <w:r w:rsidRPr="00957E8B">
              <w:rPr>
                <w:rFonts w:eastAsia="Titillium Web" w:cs="Titillium Web"/>
                <w:b/>
                <w:color w:val="FFFFFF"/>
                <w:szCs w:val="20"/>
              </w:rPr>
              <w:t>Importo controllato</w:t>
            </w:r>
          </w:p>
        </w:tc>
        <w:tc>
          <w:tcPr>
            <w:tcW w:w="3474" w:type="pct"/>
            <w:shd w:val="clear" w:color="auto" w:fill="FFFFFF" w:themeFill="background1"/>
            <w:vAlign w:val="center"/>
          </w:tcPr>
          <w:p w:rsidRPr="00957E8B" w:rsidR="00FC0369" w:rsidP="00954FD4" w:rsidRDefault="00FC0369" w14:paraId="5B445581" w14:textId="77777777">
            <w:pPr>
              <w:ind w:right="-109"/>
              <w:jc w:val="center"/>
              <w:rPr>
                <w:rFonts w:eastAsia="Titillium Web" w:cs="Titillium Web"/>
                <w:color w:val="000000"/>
                <w:szCs w:val="20"/>
              </w:rPr>
            </w:pPr>
            <w:r w:rsidRPr="00957E8B">
              <w:rPr>
                <w:rFonts w:eastAsia="Titillium Web" w:cs="Titillium Web"/>
                <w:color w:val="000000" w:themeColor="text1"/>
                <w:szCs w:val="20"/>
              </w:rPr>
              <w:t>-</w:t>
            </w:r>
          </w:p>
        </w:tc>
      </w:tr>
      <w:tr w:rsidRPr="00957E8B" w:rsidR="00FC0369" w:rsidTr="004D37BE" w14:paraId="70F1CEAB" w14:textId="77777777">
        <w:trPr>
          <w:trHeight w:val="800"/>
          <w:jc w:val="center"/>
        </w:trPr>
        <w:tc>
          <w:tcPr>
            <w:tcW w:w="1526" w:type="pct"/>
            <w:shd w:val="clear" w:color="auto" w:fill="1F497D"/>
            <w:vAlign w:val="center"/>
          </w:tcPr>
          <w:p w:rsidRPr="00957E8B" w:rsidR="00FC0369" w:rsidP="00954FD4" w:rsidRDefault="00FC0369" w14:paraId="47C2E822" w14:textId="77777777">
            <w:pPr>
              <w:rPr>
                <w:rFonts w:eastAsia="Titillium Web" w:cs="Titillium Web"/>
                <w:b/>
                <w:color w:val="FFFFFF"/>
                <w:szCs w:val="20"/>
              </w:rPr>
            </w:pPr>
            <w:r w:rsidRPr="00957E8B">
              <w:rPr>
                <w:rFonts w:eastAsia="Titillium Web" w:cs="Titillium Web"/>
                <w:b/>
                <w:color w:val="FFFFFF"/>
                <w:szCs w:val="20"/>
              </w:rPr>
              <w:t>Importo ammissibile</w:t>
            </w:r>
          </w:p>
        </w:tc>
        <w:tc>
          <w:tcPr>
            <w:tcW w:w="3474" w:type="pct"/>
            <w:shd w:val="clear" w:color="auto" w:fill="FFFFFF" w:themeFill="background1"/>
            <w:vAlign w:val="center"/>
          </w:tcPr>
          <w:p w:rsidRPr="00957E8B" w:rsidR="00FC0369" w:rsidP="00954FD4" w:rsidRDefault="00FC0369" w14:paraId="1B50419C" w14:textId="77777777">
            <w:pPr>
              <w:ind w:right="-109"/>
              <w:jc w:val="center"/>
              <w:rPr>
                <w:rFonts w:eastAsia="Titillium Web" w:cs="Titillium Web"/>
                <w:color w:val="000000" w:themeColor="text1"/>
                <w:szCs w:val="20"/>
              </w:rPr>
            </w:pPr>
            <w:r w:rsidRPr="00957E8B">
              <w:rPr>
                <w:rFonts w:eastAsia="Titillium Web" w:cs="Titillium Web"/>
                <w:color w:val="000000" w:themeColor="text1"/>
                <w:szCs w:val="20"/>
              </w:rPr>
              <w:t>-</w:t>
            </w:r>
          </w:p>
        </w:tc>
      </w:tr>
      <w:tr w:rsidRPr="00957E8B" w:rsidR="00FC0369" w:rsidTr="004D37BE" w14:paraId="3B10D13C" w14:textId="77777777">
        <w:trPr>
          <w:trHeight w:val="800"/>
          <w:jc w:val="center"/>
        </w:trPr>
        <w:tc>
          <w:tcPr>
            <w:tcW w:w="1526" w:type="pct"/>
            <w:shd w:val="clear" w:color="auto" w:fill="1F497D"/>
            <w:vAlign w:val="center"/>
          </w:tcPr>
          <w:p w:rsidRPr="00957E8B" w:rsidR="00FC0369" w:rsidP="00954FD4" w:rsidRDefault="00FC0369" w14:paraId="07925D87" w14:textId="77777777">
            <w:pPr>
              <w:rPr>
                <w:rFonts w:eastAsia="Titillium Web" w:cs="Titillium Web"/>
                <w:b/>
                <w:color w:val="FFFFFF"/>
                <w:szCs w:val="20"/>
              </w:rPr>
            </w:pPr>
            <w:r w:rsidRPr="00957E8B">
              <w:rPr>
                <w:rFonts w:eastAsia="Titillium Web" w:cs="Titillium Web"/>
                <w:b/>
                <w:color w:val="FFFFFF"/>
                <w:szCs w:val="20"/>
              </w:rPr>
              <w:t>Importo non ammissibile</w:t>
            </w:r>
          </w:p>
        </w:tc>
        <w:tc>
          <w:tcPr>
            <w:tcW w:w="3474" w:type="pct"/>
            <w:shd w:val="clear" w:color="auto" w:fill="FFFFFF" w:themeFill="background1"/>
            <w:vAlign w:val="center"/>
          </w:tcPr>
          <w:p w:rsidRPr="00957E8B" w:rsidR="00FC0369" w:rsidP="00954FD4" w:rsidRDefault="00FC0369" w14:paraId="151AAAA2" w14:textId="77777777">
            <w:pPr>
              <w:ind w:right="-109"/>
              <w:jc w:val="center"/>
              <w:rPr>
                <w:rFonts w:eastAsia="Titillium Web" w:cs="Titillium Web"/>
                <w:color w:val="000000"/>
                <w:szCs w:val="20"/>
              </w:rPr>
            </w:pPr>
            <w:r w:rsidRPr="00957E8B">
              <w:rPr>
                <w:rFonts w:eastAsia="Titillium Web" w:cs="Titillium Web"/>
                <w:color w:val="000000" w:themeColor="text1"/>
                <w:szCs w:val="20"/>
              </w:rPr>
              <w:t>-</w:t>
            </w:r>
          </w:p>
        </w:tc>
      </w:tr>
    </w:tbl>
    <w:p w:rsidRPr="00957E8B" w:rsidR="00FC0369" w:rsidP="00FC0369" w:rsidRDefault="00FC0369" w14:paraId="0F37B01C" w14:textId="77777777">
      <w:r w:rsidRPr="00957E8B">
        <w:tab/>
      </w:r>
      <w:r w:rsidRPr="00957E8B">
        <w:tab/>
      </w:r>
    </w:p>
    <w:tbl>
      <w:tblPr>
        <w:tblW w:w="5000" w:type="pct"/>
        <w:jc w:val="center"/>
        <w:tblCellMar>
          <w:left w:w="115" w:type="dxa"/>
          <w:right w:w="115" w:type="dxa"/>
        </w:tblCellMar>
        <w:tblLook w:val="0400" w:firstRow="0" w:lastRow="0" w:firstColumn="0" w:lastColumn="0" w:noHBand="0" w:noVBand="1"/>
      </w:tblPr>
      <w:tblGrid>
        <w:gridCol w:w="15920"/>
      </w:tblGrid>
      <w:tr w:rsidRPr="00957E8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957E8B" w:rsidR="00FC0369" w:rsidP="00954FD4" w:rsidRDefault="00FC0369" w14:paraId="666BD652" w14:textId="77777777">
            <w:pPr>
              <w:jc w:val="center"/>
              <w:rPr>
                <w:rFonts w:eastAsia="Titillium Web" w:cs="Titillium Web"/>
                <w:b/>
                <w:szCs w:val="20"/>
              </w:rPr>
            </w:pPr>
            <w:r w:rsidRPr="00957E8B">
              <w:rPr>
                <w:rFonts w:eastAsia="Titillium Web" w:cs="Titillium Web"/>
                <w:b/>
                <w:color w:val="FFFFFF"/>
                <w:szCs w:val="20"/>
              </w:rPr>
              <w:t>Osservazioni</w:t>
            </w:r>
          </w:p>
        </w:tc>
      </w:tr>
      <w:tr w:rsidRPr="00957E8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957E8B" w:rsidR="00FC0369" w:rsidP="00954FD4" w:rsidRDefault="00FC0369" w14:paraId="628E9339" w14:textId="77777777">
            <w:pPr>
              <w:jc w:val="center"/>
              <w:rPr>
                <w:rFonts w:eastAsia="Titillium Web" w:cs="Titillium Web"/>
                <w:color w:val="000000"/>
                <w:szCs w:val="20"/>
              </w:rPr>
            </w:pPr>
            <w:r w:rsidRPr="00957E8B">
              <w:rPr>
                <w:rFonts w:eastAsia="Titillium Web" w:cs="Titillium Web"/>
                <w:color w:val="000000"/>
                <w:szCs w:val="20"/>
              </w:rPr>
              <w:t>-</w:t>
            </w:r>
          </w:p>
        </w:tc>
      </w:tr>
      <w:tr w:rsidRPr="00957E8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957E8B" w:rsidR="00FC0369" w:rsidP="00954FD4" w:rsidRDefault="00FC0369" w14:paraId="74BB178A" w14:textId="77777777">
            <w:pPr>
              <w:jc w:val="center"/>
              <w:rPr>
                <w:rFonts w:eastAsia="Titillium Web" w:cs="Titillium Web"/>
                <w:b/>
                <w:color w:val="FFFFFF"/>
                <w:szCs w:val="20"/>
              </w:rPr>
            </w:pPr>
            <w:r w:rsidRPr="00957E8B">
              <w:rPr>
                <w:rFonts w:eastAsia="Titillium Web" w:cs="Titillium Web"/>
                <w:b/>
                <w:color w:val="FFFFFF"/>
                <w:szCs w:val="20"/>
              </w:rPr>
              <w:t xml:space="preserve">Raccomandazioni </w:t>
            </w:r>
          </w:p>
        </w:tc>
      </w:tr>
      <w:tr w:rsidRPr="00957E8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957E8B" w:rsidR="00FC0369" w:rsidP="00954FD4" w:rsidRDefault="00FC0369" w14:paraId="64EA86EB" w14:textId="77777777">
            <w:pPr>
              <w:jc w:val="center"/>
              <w:rPr>
                <w:rFonts w:eastAsia="Titillium Web" w:cs="Titillium Web"/>
                <w:color w:val="000000"/>
                <w:szCs w:val="20"/>
              </w:rPr>
            </w:pPr>
            <w:r w:rsidRPr="00957E8B">
              <w:rPr>
                <w:rFonts w:eastAsia="Titillium Web" w:cs="Titillium Web"/>
                <w:color w:val="000000"/>
                <w:szCs w:val="20"/>
              </w:rPr>
              <w:t>-</w:t>
            </w:r>
          </w:p>
        </w:tc>
      </w:tr>
      <w:tr w:rsidRPr="00957E8B"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957E8B" w:rsidR="00FC0369" w:rsidP="00954FD4" w:rsidRDefault="00FC0369" w14:paraId="7E60AFE4" w14:textId="77777777">
            <w:pPr>
              <w:jc w:val="center"/>
              <w:rPr>
                <w:rFonts w:eastAsia="Titillium Web" w:cs="Titillium Web"/>
                <w:color w:val="000000"/>
                <w:szCs w:val="20"/>
              </w:rPr>
            </w:pPr>
            <w:r w:rsidRPr="00957E8B">
              <w:rPr>
                <w:rFonts w:eastAsia="Titillium Web" w:cs="Titillium Web"/>
                <w:b/>
                <w:color w:val="FFFFFF"/>
                <w:szCs w:val="20"/>
              </w:rPr>
              <w:t>Segnalazione Irregolarità</w:t>
            </w:r>
          </w:p>
        </w:tc>
      </w:tr>
      <w:tr w:rsidRPr="00957E8B"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957E8B" w:rsidR="00FC0369" w:rsidP="00954FD4" w:rsidRDefault="00FC0369" w14:paraId="26A97659" w14:textId="77777777">
            <w:pPr>
              <w:jc w:val="center"/>
              <w:rPr>
                <w:rFonts w:eastAsia="Titillium Web" w:cs="Titillium Web"/>
                <w:color w:val="000000"/>
                <w:szCs w:val="20"/>
              </w:rPr>
            </w:pPr>
            <w:r w:rsidRPr="00957E8B">
              <w:rPr>
                <w:rFonts w:eastAsia="Titillium Web" w:cs="Titillium Web"/>
                <w:color w:val="000000"/>
                <w:szCs w:val="20"/>
              </w:rPr>
              <w:t>-</w:t>
            </w:r>
          </w:p>
        </w:tc>
      </w:tr>
    </w:tbl>
    <w:p w:rsidRPr="00957E8B"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957E8B"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957E8B"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957E8B">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957E8B"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957E8B"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957E8B">
              <w:rPr>
                <w:rFonts w:eastAsia="Titillium Web" w:cs="Titillium Web"/>
                <w:b/>
                <w:color w:val="000000" w:themeColor="text1"/>
                <w:szCs w:val="20"/>
              </w:rPr>
              <w:t>Incaricato del controllo:</w:t>
            </w:r>
            <w:r w:rsidRPr="00957E8B">
              <w:rPr>
                <w:rFonts w:eastAsia="Titillium Web" w:cs="Titillium Web"/>
                <w:b/>
                <w:szCs w:val="20"/>
              </w:rPr>
              <w:t xml:space="preserve">                                                                                                      </w:t>
            </w:r>
            <w:r w:rsidRPr="00957E8B">
              <w:rPr>
                <w:rFonts w:eastAsia="Titillium Web" w:cs="Titillium Web"/>
                <w:b/>
                <w:color w:val="000000" w:themeColor="text1"/>
                <w:szCs w:val="20"/>
              </w:rPr>
              <w:t>Firma</w:t>
            </w:r>
          </w:p>
          <w:p w:rsidRPr="00957E8B"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957E8B">
              <w:rPr>
                <w:rFonts w:eastAsia="Titillium Web" w:cs="Titillium Web"/>
                <w:b/>
                <w:color w:val="000000"/>
                <w:szCs w:val="20"/>
              </w:rPr>
              <w:t>Incaricato del controllo: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68E6" w:rsidP="00FC0369" w:rsidRDefault="009968E6" w14:paraId="0BEA8161" w14:textId="77777777">
      <w:r>
        <w:separator/>
      </w:r>
    </w:p>
  </w:endnote>
  <w:endnote w:type="continuationSeparator" w:id="0">
    <w:p w:rsidR="009968E6" w:rsidP="00FC0369" w:rsidRDefault="009968E6" w14:paraId="3D734F1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tillium Web">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IDFont+F4">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68E6" w:rsidP="00FC0369" w:rsidRDefault="009968E6" w14:paraId="0BBA71B2" w14:textId="77777777">
      <w:r>
        <w:separator/>
      </w:r>
    </w:p>
  </w:footnote>
  <w:footnote w:type="continuationSeparator" w:id="0">
    <w:p w:rsidR="009968E6" w:rsidP="00FC0369" w:rsidRDefault="009968E6" w14:paraId="7B8C62F2"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2">
    <w:nsid w:val="2be795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4b9155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 w15:restartNumberingAfterBreak="0">
    <w:nsid w:val="18593BFA"/>
    <w:multiLevelType w:val="hybridMultilevel"/>
    <w:tmpl w:val="3E70C28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2"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32DE3"/>
    <w:multiLevelType w:val="hybridMultilevel"/>
    <w:tmpl w:val="31E2212A"/>
    <w:lvl w:ilvl="0" w:tplc="4D0C3706">
      <w:start w:val="1"/>
      <w:numFmt w:val="bullet"/>
      <w:lvlText w:val=""/>
      <w:lvlJc w:val="left"/>
      <w:pPr>
        <w:ind w:left="284" w:hanging="284"/>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4" w15:restartNumberingAfterBreak="0">
    <w:nsid w:val="367608B3"/>
    <w:multiLevelType w:val="hybridMultilevel"/>
    <w:tmpl w:val="8A3C832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5"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6"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1217EE4"/>
    <w:multiLevelType w:val="hybridMultilevel"/>
    <w:tmpl w:val="975AC950"/>
    <w:lvl w:ilvl="0" w:tplc="4D0C3706">
      <w:start w:val="1"/>
      <w:numFmt w:val="bullet"/>
      <w:lvlText w:val=""/>
      <w:lvlJc w:val="left"/>
      <w:pPr>
        <w:ind w:left="284" w:hanging="284"/>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77BB226E"/>
    <w:multiLevelType w:val="hybridMultilevel"/>
    <w:tmpl w:val="336AF1F8"/>
    <w:lvl w:ilvl="0" w:tplc="4D0C3706">
      <w:start w:val="1"/>
      <w:numFmt w:val="bullet"/>
      <w:lvlText w:val=""/>
      <w:lvlJc w:val="left"/>
      <w:pPr>
        <w:ind w:left="284" w:hanging="284"/>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num w:numId="13">
    <w:abstractNumId w:val="12"/>
  </w:num>
  <w:num w:numId="12">
    <w:abstractNumId w:val="11"/>
  </w:num>
  <w:num w:numId="1" w16cid:durableId="1840996145">
    <w:abstractNumId w:val="2"/>
  </w:num>
  <w:num w:numId="2" w16cid:durableId="1826774468">
    <w:abstractNumId w:val="7"/>
  </w:num>
  <w:num w:numId="3" w16cid:durableId="2147314441">
    <w:abstractNumId w:val="8"/>
  </w:num>
  <w:num w:numId="4" w16cid:durableId="1575166284">
    <w:abstractNumId w:val="5"/>
  </w:num>
  <w:num w:numId="5" w16cid:durableId="1507279688">
    <w:abstractNumId w:val="0"/>
  </w:num>
  <w:num w:numId="6" w16cid:durableId="2034569339">
    <w:abstractNumId w:val="6"/>
  </w:num>
  <w:num w:numId="7" w16cid:durableId="657266687">
    <w:abstractNumId w:val="4"/>
  </w:num>
  <w:num w:numId="8" w16cid:durableId="799342982">
    <w:abstractNumId w:val="1"/>
  </w:num>
  <w:num w:numId="9" w16cid:durableId="440875297">
    <w:abstractNumId w:val="9"/>
  </w:num>
  <w:num w:numId="10" w16cid:durableId="1256864445">
    <w:abstractNumId w:val="3"/>
  </w:num>
  <w:num w:numId="11" w16cid:durableId="1883029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64888"/>
    <w:rsid w:val="0008269C"/>
    <w:rsid w:val="00086F7C"/>
    <w:rsid w:val="000D5064"/>
    <w:rsid w:val="001F0A98"/>
    <w:rsid w:val="00231325"/>
    <w:rsid w:val="00254EF0"/>
    <w:rsid w:val="00264991"/>
    <w:rsid w:val="0029700F"/>
    <w:rsid w:val="00326379"/>
    <w:rsid w:val="0039487A"/>
    <w:rsid w:val="0046473A"/>
    <w:rsid w:val="004655CD"/>
    <w:rsid w:val="00493495"/>
    <w:rsid w:val="004A374C"/>
    <w:rsid w:val="004C0248"/>
    <w:rsid w:val="004D224E"/>
    <w:rsid w:val="004D37BE"/>
    <w:rsid w:val="00536100"/>
    <w:rsid w:val="00567DAB"/>
    <w:rsid w:val="005D3AF9"/>
    <w:rsid w:val="005E4277"/>
    <w:rsid w:val="00655CFB"/>
    <w:rsid w:val="00677769"/>
    <w:rsid w:val="00695312"/>
    <w:rsid w:val="00730E53"/>
    <w:rsid w:val="007E78BE"/>
    <w:rsid w:val="007F6253"/>
    <w:rsid w:val="00810217"/>
    <w:rsid w:val="00811CA9"/>
    <w:rsid w:val="00816251"/>
    <w:rsid w:val="00847D81"/>
    <w:rsid w:val="008A1661"/>
    <w:rsid w:val="00917037"/>
    <w:rsid w:val="00957E8B"/>
    <w:rsid w:val="00990338"/>
    <w:rsid w:val="009968E6"/>
    <w:rsid w:val="009A3E04"/>
    <w:rsid w:val="00A22C5F"/>
    <w:rsid w:val="00A22F7F"/>
    <w:rsid w:val="00A77A11"/>
    <w:rsid w:val="00B940B0"/>
    <w:rsid w:val="00BC29E7"/>
    <w:rsid w:val="00BE14B1"/>
    <w:rsid w:val="00C05211"/>
    <w:rsid w:val="00C46661"/>
    <w:rsid w:val="00C930A7"/>
    <w:rsid w:val="00CF3A60"/>
    <w:rsid w:val="00D33768"/>
    <w:rsid w:val="00D94EA8"/>
    <w:rsid w:val="00E00ADE"/>
    <w:rsid w:val="00E155C3"/>
    <w:rsid w:val="00E333D4"/>
    <w:rsid w:val="00E36A6B"/>
    <w:rsid w:val="00EB1492"/>
    <w:rsid w:val="00F14A35"/>
    <w:rsid w:val="00F434FF"/>
    <w:rsid w:val="00F51F94"/>
    <w:rsid w:val="00F95552"/>
    <w:rsid w:val="00FA1150"/>
    <w:rsid w:val="00FA6DF1"/>
    <w:rsid w:val="00FC0369"/>
    <w:rsid w:val="06FE812B"/>
    <w:rsid w:val="17C119C6"/>
    <w:rsid w:val="1BFB3390"/>
    <w:rsid w:val="26F910D9"/>
    <w:rsid w:val="29B103ED"/>
    <w:rsid w:val="2F84220D"/>
    <w:rsid w:val="346BDDD0"/>
    <w:rsid w:val="362D32D3"/>
    <w:rsid w:val="364BE9D2"/>
    <w:rsid w:val="369C7A89"/>
    <w:rsid w:val="43D56929"/>
    <w:rsid w:val="466C5145"/>
    <w:rsid w:val="4A6C36EF"/>
    <w:rsid w:val="4D7A7501"/>
    <w:rsid w:val="5392C9D1"/>
    <w:rsid w:val="54EEC21F"/>
    <w:rsid w:val="5BD5BC6E"/>
    <w:rsid w:val="5CEAA20D"/>
    <w:rsid w:val="64B9894C"/>
    <w:rsid w:val="6B506140"/>
    <w:rsid w:val="6C3A1B77"/>
    <w:rsid w:val="7B08A5E8"/>
    <w:rsid w:val="7C2FB5C5"/>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264991"/>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essunaspaziatura">
    <w:name w:val="No Spacing"/>
    <w:uiPriority w:val="1"/>
    <w:qFormat/>
    <w:rsid w:val="00264991"/>
    <w:rPr>
      <w:rFonts w:ascii="Titillium Web" w:hAnsi="Titillium Web" w:eastAsia="Calibri" w:cs="Calibri"/>
      <w:kern w:val="0"/>
      <w:sz w:val="22"/>
      <w:szCs w:val="22"/>
      <w:lang w:eastAsia="en-GB"/>
      <w14:ligatures w14:val="none"/>
    </w:rPr>
  </w:style>
  <w:style w:type="paragraph" w:styleId="Revisione">
    <w:name w:val="Revision"/>
    <w:hidden/>
    <w:uiPriority w:val="99"/>
    <w:semiHidden/>
    <w:rsid w:val="00A77A11"/>
    <w:rPr>
      <w:rFonts w:ascii="Titillium Web" w:hAnsi="Titillium Web" w:eastAsia="Calibri" w:cs="Calibri"/>
      <w:kern w:val="0"/>
      <w:sz w:val="22"/>
      <w:szCs w:val="22"/>
      <w:lang w:eastAsia="en-GB"/>
      <w14:ligatures w14:val="none"/>
    </w:rPr>
  </w:style>
  <w:style w:type="character" w:styleId="Rimandocommento">
    <w:name w:val="annotation reference"/>
    <w:basedOn w:val="Carpredefinitoparagrafo"/>
    <w:uiPriority w:val="99"/>
    <w:semiHidden/>
    <w:unhideWhenUsed/>
    <w:rsid w:val="0039487A"/>
    <w:rPr>
      <w:sz w:val="16"/>
      <w:szCs w:val="16"/>
    </w:rPr>
  </w:style>
  <w:style w:type="paragraph" w:styleId="Testocommento">
    <w:name w:val="annotation text"/>
    <w:basedOn w:val="Normale"/>
    <w:link w:val="TestocommentoCarattere"/>
    <w:uiPriority w:val="99"/>
    <w:semiHidden/>
    <w:unhideWhenUsed/>
    <w:rsid w:val="0039487A"/>
    <w:rPr>
      <w:sz w:val="20"/>
      <w:szCs w:val="20"/>
    </w:rPr>
  </w:style>
  <w:style w:type="character" w:styleId="TestocommentoCarattere" w:customStyle="1">
    <w:name w:val="Testo commento Carattere"/>
    <w:basedOn w:val="Carpredefinitoparagrafo"/>
    <w:link w:val="Testocommento"/>
    <w:uiPriority w:val="99"/>
    <w:semiHidden/>
    <w:rsid w:val="0039487A"/>
    <w:rPr>
      <w:rFonts w:ascii="Titillium Web" w:hAnsi="Titillium Web" w:eastAsia="Calibri" w:cs="Calibri"/>
      <w:kern w:val="0"/>
      <w:sz w:val="20"/>
      <w:szCs w:val="20"/>
      <w:lang w:eastAsia="en-GB"/>
      <w14:ligatures w14:val="none"/>
    </w:rPr>
  </w:style>
  <w:style w:type="paragraph" w:styleId="Soggettocommento">
    <w:name w:val="annotation subject"/>
    <w:basedOn w:val="Testocommento"/>
    <w:next w:val="Testocommento"/>
    <w:link w:val="SoggettocommentoCarattere"/>
    <w:uiPriority w:val="99"/>
    <w:semiHidden/>
    <w:unhideWhenUsed/>
    <w:rsid w:val="0039487A"/>
    <w:rPr>
      <w:b/>
      <w:bCs/>
    </w:rPr>
  </w:style>
  <w:style w:type="character" w:styleId="SoggettocommentoCarattere" w:customStyle="1">
    <w:name w:val="Soggetto commento Carattere"/>
    <w:basedOn w:val="TestocommentoCarattere"/>
    <w:link w:val="Soggettocommento"/>
    <w:uiPriority w:val="99"/>
    <w:semiHidden/>
    <w:rsid w:val="0039487A"/>
    <w:rPr>
      <w:rFonts w:ascii="Titillium Web" w:hAnsi="Titillium Web" w:eastAsia="Calibri" w:cs="Calibri"/>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179C3-6DC3-4DB1-831C-9456241B9C20}">
  <ds:schemaRefs>
    <ds:schemaRef ds:uri="http://schemas.microsoft.com/sharepoint/v3/contenttype/forms"/>
  </ds:schemaRefs>
</ds:datastoreItem>
</file>

<file path=customXml/itemProps2.xml><?xml version="1.0" encoding="utf-8"?>
<ds:datastoreItem xmlns:ds="http://schemas.openxmlformats.org/officeDocument/2006/customXml" ds:itemID="{71F7C574-762D-4655-82B9-BA4F67272920}">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3.xml><?xml version="1.0" encoding="utf-8"?>
<ds:datastoreItem xmlns:ds="http://schemas.openxmlformats.org/officeDocument/2006/customXml" ds:itemID="{2D947D64-F5AF-4175-9D52-441A55586C5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Bozzetto, Annalisa (Bip Group)</cp:lastModifiedBy>
  <cp:revision>35</cp:revision>
  <cp:lastPrinted>2026-02-17T09:57:00Z</cp:lastPrinted>
  <dcterms:created xsi:type="dcterms:W3CDTF">2026-01-23T15:10:00Z</dcterms:created>
  <dcterms:modified xsi:type="dcterms:W3CDTF">2026-04-10T13:46:26Z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